
<file path=[Content_Types].xml><?xml version="1.0" encoding="utf-8"?>
<Types xmlns="http://schemas.openxmlformats.org/package/2006/content-types">
  <Default Extension="jpg" ContentType="image/jpe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right"/>
        <w:rPr/>
      </w:pPr>
      <w:r w:rsidDel="00000000" w:rsidR="00000000" w:rsidRPr="00000000">
        <w:rPr/>
        <w:drawing>
          <wp:inline distB="0" distT="0" distL="0" distR="0">
            <wp:extent cx="1744980" cy="617220"/>
            <wp:effectExtent b="0" l="0" r="0" t="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744980" cy="61722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-53972</wp:posOffset>
            </wp:positionH>
            <wp:positionV relativeFrom="paragraph">
              <wp:posOffset>-160652</wp:posOffset>
            </wp:positionV>
            <wp:extent cx="2605405" cy="2605405"/>
            <wp:effectExtent b="0" l="0" r="0" t="0"/>
            <wp:wrapNone/>
            <wp:docPr id="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605405" cy="2605405"/>
                    </a:xfrm>
                    <a:prstGeom prst="rect"/>
                    <a:ln/>
                  </pic:spPr>
                </pic:pic>
              </a:graphicData>
            </a:graphic>
          </wp:anchor>
        </w:drawing>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04">
      <w:pPr>
        <w:jc w:val="center"/>
        <w:rPr>
          <w:rFonts w:ascii="Verdana" w:cs="Verdana" w:eastAsia="Verdana" w:hAnsi="Verdana"/>
          <w:b w:val="1"/>
          <w:sz w:val="52"/>
          <w:szCs w:val="52"/>
        </w:rPr>
      </w:pPr>
      <w:r w:rsidDel="00000000" w:rsidR="00000000" w:rsidRPr="00000000">
        <w:rPr>
          <w:rtl w:val="0"/>
        </w:rPr>
      </w:r>
    </w:p>
    <w:p w:rsidR="00000000" w:rsidDel="00000000" w:rsidP="00000000" w:rsidRDefault="00000000" w:rsidRPr="00000000" w14:paraId="00000005">
      <w:pPr>
        <w:ind w:left="4956" w:firstLine="0"/>
        <w:jc w:val="right"/>
        <w:rPr>
          <w:rFonts w:ascii="Calibri" w:cs="Calibri" w:eastAsia="Calibri" w:hAnsi="Calibri"/>
          <w:b w:val="1"/>
          <w:sz w:val="50"/>
          <w:szCs w:val="50"/>
        </w:rPr>
      </w:pPr>
      <w:r w:rsidDel="00000000" w:rsidR="00000000" w:rsidRPr="00000000">
        <w:rPr>
          <w:rFonts w:ascii="Calibri" w:cs="Calibri" w:eastAsia="Calibri" w:hAnsi="Calibri"/>
          <w:b w:val="1"/>
          <w:color w:val="222222"/>
          <w:sz w:val="44"/>
          <w:szCs w:val="44"/>
          <w:highlight w:val="white"/>
          <w:rtl w:val="0"/>
        </w:rPr>
        <w:t xml:space="preserve">SUFFOCATION</w:t>
      </w:r>
      <w:r w:rsidDel="00000000" w:rsidR="00000000" w:rsidRPr="00000000">
        <w:rPr>
          <w:rtl w:val="0"/>
        </w:rPr>
      </w:r>
    </w:p>
    <w:p w:rsidR="00000000" w:rsidDel="00000000" w:rsidP="00000000" w:rsidRDefault="00000000" w:rsidRPr="00000000" w14:paraId="00000006">
      <w:pPr>
        <w:ind w:left="4956" w:firstLine="0"/>
        <w:jc w:val="right"/>
        <w:rPr>
          <w:rFonts w:ascii="Calibri" w:cs="Calibri" w:eastAsia="Calibri" w:hAnsi="Calibri"/>
          <w:b w:val="1"/>
          <w:i w:val="1"/>
          <w:sz w:val="30"/>
          <w:szCs w:val="30"/>
        </w:rPr>
      </w:pPr>
      <w:r w:rsidDel="00000000" w:rsidR="00000000" w:rsidRPr="00000000">
        <w:rPr>
          <w:rFonts w:ascii="Calibri" w:cs="Calibri" w:eastAsia="Calibri" w:hAnsi="Calibri"/>
          <w:i w:val="1"/>
          <w:color w:val="1e1919"/>
          <w:sz w:val="30"/>
          <w:szCs w:val="30"/>
          <w:rtl w:val="0"/>
        </w:rPr>
        <w:t xml:space="preserve">Hymns From The Apocrypha</w:t>
      </w:r>
      <w:r w:rsidDel="00000000" w:rsidR="00000000" w:rsidRPr="00000000">
        <w:rPr>
          <w:rFonts w:ascii="Calibri" w:cs="Calibri" w:eastAsia="Calibri" w:hAnsi="Calibri"/>
          <w:b w:val="1"/>
          <w:i w:val="1"/>
          <w:sz w:val="30"/>
          <w:szCs w:val="30"/>
          <w:rtl w:val="0"/>
        </w:rPr>
        <w:br w:type="textWrapping"/>
      </w:r>
    </w:p>
    <w:p w:rsidR="00000000" w:rsidDel="00000000" w:rsidP="00000000" w:rsidRDefault="00000000" w:rsidRPr="00000000" w14:paraId="00000007">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1425"/>
          <w:tab w:val="right" w:leader="none" w:pos="9072"/>
        </w:tabs>
        <w:spacing w:after="0" w:before="0" w:line="240" w:lineRule="auto"/>
        <w:ind w:left="0" w:right="0" w:firstLine="0"/>
        <w:jc w:val="righ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1"/>
          <w:smallCaps w:val="0"/>
          <w:strike w:val="0"/>
          <w:color w:val="000000"/>
          <w:sz w:val="36"/>
          <w:szCs w:val="36"/>
          <w:u w:val="none"/>
          <w:shd w:fill="auto" w:val="clear"/>
          <w:vertAlign w:val="baseline"/>
        </w:rPr>
      </w:pPr>
      <w:r w:rsidDel="00000000" w:rsidR="00000000" w:rsidRPr="00000000">
        <w:rPr>
          <w:rFonts w:ascii="Verdana" w:cs="Verdana" w:eastAsia="Verdana" w:hAnsi="Verdana"/>
          <w:b w:val="0"/>
          <w:i w:val="1"/>
          <w:smallCaps w:val="0"/>
          <w:strike w:val="0"/>
          <w:color w:val="000000"/>
          <w:sz w:val="40"/>
          <w:szCs w:val="40"/>
          <w:u w:val="none"/>
          <w:shd w:fill="auto" w:val="clear"/>
          <w:vertAlign w:val="baseline"/>
          <w:rtl w:val="0"/>
        </w:rPr>
        <w:br w:type="textWrapping"/>
        <w:t xml:space="preserve">   </w:t>
      </w:r>
      <w:r w:rsidDel="00000000" w:rsidR="00000000" w:rsidRPr="00000000">
        <w:rPr>
          <w:rFonts w:ascii="Calibri" w:cs="Calibri" w:eastAsia="Calibri" w:hAnsi="Calibri"/>
          <w:b w:val="0"/>
          <w:i w:val="1"/>
          <w:smallCaps w:val="0"/>
          <w:strike w:val="0"/>
          <w:color w:val="000000"/>
          <w:sz w:val="36"/>
          <w:szCs w:val="36"/>
          <w:u w:val="none"/>
          <w:shd w:fill="auto" w:val="clear"/>
          <w:vertAlign w:val="baseline"/>
          <w:rtl w:val="0"/>
        </w:rPr>
        <w:t xml:space="preserve">Release Date: </w:t>
      </w:r>
      <w:r w:rsidDel="00000000" w:rsidR="00000000" w:rsidRPr="00000000">
        <w:rPr>
          <w:rFonts w:ascii="Calibri" w:cs="Calibri" w:eastAsia="Calibri" w:hAnsi="Calibri"/>
          <w:i w:val="1"/>
          <w:sz w:val="36"/>
          <w:szCs w:val="36"/>
          <w:rtl w:val="0"/>
        </w:rPr>
        <w:t xml:space="preserve">November 3</w:t>
      </w:r>
      <w:r w:rsidDel="00000000" w:rsidR="00000000" w:rsidRPr="00000000">
        <w:rPr>
          <w:rFonts w:ascii="Calibri" w:cs="Calibri" w:eastAsia="Calibri" w:hAnsi="Calibri"/>
          <w:b w:val="0"/>
          <w:i w:val="1"/>
          <w:smallCaps w:val="0"/>
          <w:strike w:val="0"/>
          <w:color w:val="000000"/>
          <w:sz w:val="36"/>
          <w:szCs w:val="36"/>
          <w:u w:val="none"/>
          <w:shd w:fill="auto" w:val="clear"/>
          <w:vertAlign w:val="baseline"/>
          <w:rtl w:val="0"/>
        </w:rPr>
        <w:t xml:space="preserve">, 2023 </w:t>
      </w:r>
    </w:p>
    <w:p w:rsidR="00000000" w:rsidDel="00000000" w:rsidP="00000000" w:rsidRDefault="00000000" w:rsidRPr="00000000" w14:paraId="00000009">
      <w:pPr>
        <w:rPr/>
      </w:pPr>
      <w:r w:rsidDel="00000000" w:rsidR="00000000" w:rsidRPr="00000000">
        <w:rPr>
          <w:rtl w:val="0"/>
        </w:rPr>
      </w:r>
    </w:p>
    <w:tbl>
      <w:tblPr>
        <w:tblStyle w:val="Table1"/>
        <w:tblW w:w="9060.0" w:type="dxa"/>
        <w:jc w:val="left"/>
        <w:tblBorders>
          <w:top w:color="ffffff" w:space="0" w:sz="4" w:val="single"/>
          <w:left w:color="ffffff" w:space="0" w:sz="4" w:val="single"/>
          <w:bottom w:color="ffffff" w:space="0" w:sz="4" w:val="single"/>
          <w:right w:color="ffffff" w:space="0" w:sz="4" w:val="single"/>
        </w:tblBorders>
        <w:tblLayout w:type="fixed"/>
        <w:tblLook w:val="0000"/>
      </w:tblPr>
      <w:tblGrid>
        <w:gridCol w:w="4095"/>
        <w:gridCol w:w="4965"/>
        <w:tblGridChange w:id="0">
          <w:tblGrid>
            <w:gridCol w:w="4095"/>
            <w:gridCol w:w="4965"/>
          </w:tblGrid>
        </w:tblGridChange>
      </w:tblGrid>
      <w:tr>
        <w:trPr>
          <w:cantSplit w:val="0"/>
          <w:trHeight w:val="284" w:hRule="atLeast"/>
          <w:tblHeader w:val="0"/>
        </w:trPr>
        <w:tc>
          <w:tcPr>
            <w:shd w:fill="auto" w:val="clear"/>
          </w:tcPr>
          <w:p w:rsidR="00000000" w:rsidDel="00000000" w:rsidP="00000000" w:rsidRDefault="00000000" w:rsidRPr="00000000" w14:paraId="0000000A">
            <w:pPr>
              <w:spacing w:after="100" w:lineRule="auto"/>
              <w:rPr>
                <w:rFonts w:ascii="Calibri" w:cs="Calibri" w:eastAsia="Calibri" w:hAnsi="Calibri"/>
              </w:rPr>
            </w:pPr>
            <w:r w:rsidDel="00000000" w:rsidR="00000000" w:rsidRPr="00000000">
              <w:rPr>
                <w:rFonts w:ascii="Calibri" w:cs="Calibri" w:eastAsia="Calibri" w:hAnsi="Calibri"/>
                <w:b w:val="1"/>
                <w:rtl w:val="0"/>
              </w:rPr>
              <w:t xml:space="preserve">Line up:</w:t>
            </w:r>
            <w:r w:rsidDel="00000000" w:rsidR="00000000" w:rsidRPr="00000000">
              <w:rPr>
                <w:rtl w:val="0"/>
              </w:rPr>
            </w:r>
          </w:p>
        </w:tc>
        <w:tc>
          <w:tcPr>
            <w:shd w:fill="auto" w:val="clear"/>
          </w:tcPr>
          <w:p w:rsidR="00000000" w:rsidDel="00000000" w:rsidP="00000000" w:rsidRDefault="00000000" w:rsidRPr="00000000" w14:paraId="0000000B">
            <w:pPr>
              <w:spacing w:after="100" w:lineRule="auto"/>
              <w:rPr>
                <w:rFonts w:ascii="Calibri" w:cs="Calibri" w:eastAsia="Calibri" w:hAnsi="Calibri"/>
              </w:rPr>
            </w:pPr>
            <w:r w:rsidDel="00000000" w:rsidR="00000000" w:rsidRPr="00000000">
              <w:rPr>
                <w:rFonts w:ascii="Calibri" w:cs="Calibri" w:eastAsia="Calibri" w:hAnsi="Calibri"/>
                <w:b w:val="1"/>
                <w:color w:val="222222"/>
                <w:highlight w:val="white"/>
                <w:rtl w:val="0"/>
              </w:rPr>
              <w:t xml:space="preserve">SUFFOCATION </w:t>
            </w:r>
            <w:r w:rsidDel="00000000" w:rsidR="00000000" w:rsidRPr="00000000">
              <w:rPr>
                <w:rFonts w:ascii="Calibri" w:cs="Calibri" w:eastAsia="Calibri" w:hAnsi="Calibri"/>
                <w:b w:val="1"/>
                <w:rtl w:val="0"/>
              </w:rPr>
              <w:t xml:space="preserve">online:</w:t>
            </w:r>
            <w:r w:rsidDel="00000000" w:rsidR="00000000" w:rsidRPr="00000000">
              <w:rPr>
                <w:rtl w:val="0"/>
              </w:rPr>
            </w:r>
          </w:p>
        </w:tc>
      </w:tr>
      <w:tr>
        <w:trPr>
          <w:cantSplit w:val="0"/>
          <w:trHeight w:val="284" w:hRule="atLeast"/>
          <w:tblHeader w:val="0"/>
        </w:trPr>
        <w:tc>
          <w:tcPr>
            <w:shd w:fill="auto" w:val="clear"/>
          </w:tcPr>
          <w:p w:rsidR="00000000" w:rsidDel="00000000" w:rsidP="00000000" w:rsidRDefault="00000000" w:rsidRPr="00000000" w14:paraId="0000000C">
            <w:pPr>
              <w:spacing w:line="276" w:lineRule="auto"/>
              <w:rPr>
                <w:rFonts w:ascii="Calibri" w:cs="Calibri" w:eastAsia="Calibri" w:hAnsi="Calibri"/>
              </w:rPr>
            </w:pPr>
            <w:r w:rsidDel="00000000" w:rsidR="00000000" w:rsidRPr="00000000">
              <w:rPr>
                <w:rFonts w:ascii="Calibri" w:cs="Calibri" w:eastAsia="Calibri" w:hAnsi="Calibri"/>
                <w:rtl w:val="0"/>
              </w:rPr>
              <w:t xml:space="preserve">Terrence Hobbs</w:t>
            </w:r>
            <w:r w:rsidDel="00000000" w:rsidR="00000000" w:rsidRPr="00000000">
              <w:rPr>
                <w:rFonts w:ascii="Calibri" w:cs="Calibri" w:eastAsia="Calibri" w:hAnsi="Calibri"/>
                <w:rtl w:val="0"/>
              </w:rPr>
              <w:t xml:space="preserve">|  Guitar</w:t>
            </w:r>
          </w:p>
          <w:p w:rsidR="00000000" w:rsidDel="00000000" w:rsidP="00000000" w:rsidRDefault="00000000" w:rsidRPr="00000000" w14:paraId="0000000D">
            <w:pPr>
              <w:spacing w:line="276" w:lineRule="auto"/>
              <w:rPr>
                <w:rFonts w:ascii="Calibri" w:cs="Calibri" w:eastAsia="Calibri" w:hAnsi="Calibri"/>
                <w:b w:val="1"/>
              </w:rPr>
            </w:pPr>
            <w:r w:rsidDel="00000000" w:rsidR="00000000" w:rsidRPr="00000000">
              <w:rPr>
                <w:rFonts w:ascii="Calibri" w:cs="Calibri" w:eastAsia="Calibri" w:hAnsi="Calibri"/>
                <w:rtl w:val="0"/>
              </w:rPr>
              <w:t xml:space="preserve">Derrek Boyer</w:t>
            </w:r>
            <w:r w:rsidDel="00000000" w:rsidR="00000000" w:rsidRPr="00000000">
              <w:rPr>
                <w:rFonts w:ascii="Calibri" w:cs="Calibri" w:eastAsia="Calibri" w:hAnsi="Calibri"/>
                <w:rtl w:val="0"/>
              </w:rPr>
              <w:t xml:space="preserve"> |  Bass</w:t>
              <w:br w:type="textWrapping"/>
              <w:t xml:space="preserve">Eric Morotti | Drums </w:t>
              <w:br w:type="textWrapping"/>
            </w:r>
            <w:r w:rsidDel="00000000" w:rsidR="00000000" w:rsidRPr="00000000">
              <w:rPr>
                <w:rFonts w:ascii="Calibri" w:cs="Calibri" w:eastAsia="Calibri" w:hAnsi="Calibri"/>
                <w:sz w:val="22"/>
                <w:szCs w:val="22"/>
                <w:highlight w:val="white"/>
                <w:rtl w:val="0"/>
              </w:rPr>
              <w:t xml:space="preserve">Charlie Errigo | Guitar</w:t>
              <w:br w:type="textWrapping"/>
              <w:t xml:space="preserve">Ricky Myers | Vocals</w:t>
            </w:r>
            <w:r w:rsidDel="00000000" w:rsidR="00000000" w:rsidRPr="00000000">
              <w:rPr>
                <w:rtl w:val="0"/>
              </w:rPr>
            </w:r>
          </w:p>
        </w:tc>
        <w:tc>
          <w:tcPr>
            <w:shd w:fill="auto" w:val="clear"/>
          </w:tcPr>
          <w:p w:rsidR="00000000" w:rsidDel="00000000" w:rsidP="00000000" w:rsidRDefault="00000000" w:rsidRPr="00000000" w14:paraId="0000000E">
            <w:pPr>
              <w:spacing w:line="276" w:lineRule="auto"/>
              <w:rPr>
                <w:rFonts w:ascii="Calibri" w:cs="Calibri" w:eastAsia="Calibri" w:hAnsi="Calibri"/>
                <w:color w:val="1155cc"/>
                <w:u w:val="single"/>
              </w:rPr>
            </w:pPr>
            <w:r w:rsidDel="00000000" w:rsidR="00000000" w:rsidRPr="00000000">
              <w:rPr>
                <w:rFonts w:ascii="Calibri" w:cs="Calibri" w:eastAsia="Calibri" w:hAnsi="Calibri"/>
                <w:color w:val="1155cc"/>
                <w:u w:val="single"/>
                <w:rtl w:val="0"/>
              </w:rPr>
              <w:t xml:space="preserve">https://www.facebook.com/suffocation/</w:t>
            </w:r>
            <w:r w:rsidDel="00000000" w:rsidR="00000000" w:rsidRPr="00000000">
              <w:rPr>
                <w:rtl w:val="0"/>
              </w:rPr>
            </w:r>
          </w:p>
          <w:p w:rsidR="00000000" w:rsidDel="00000000" w:rsidP="00000000" w:rsidRDefault="00000000" w:rsidRPr="00000000" w14:paraId="0000000F">
            <w:pPr>
              <w:spacing w:line="276" w:lineRule="auto"/>
              <w:rPr>
                <w:rFonts w:ascii="Calibri" w:cs="Calibri" w:eastAsia="Calibri" w:hAnsi="Calibri"/>
                <w:color w:val="1155cc"/>
                <w:u w:val="single"/>
              </w:rPr>
            </w:pPr>
            <w:r w:rsidDel="00000000" w:rsidR="00000000" w:rsidRPr="00000000">
              <w:rPr>
                <w:rFonts w:ascii="Calibri" w:cs="Calibri" w:eastAsia="Calibri" w:hAnsi="Calibri"/>
                <w:color w:val="1155cc"/>
                <w:u w:val="single"/>
                <w:rtl w:val="0"/>
              </w:rPr>
              <w:t xml:space="preserve">https://twitter.com/suffocationband</w:t>
            </w:r>
          </w:p>
          <w:p w:rsidR="00000000" w:rsidDel="00000000" w:rsidP="00000000" w:rsidRDefault="00000000" w:rsidRPr="00000000" w14:paraId="00000010">
            <w:pPr>
              <w:spacing w:line="276" w:lineRule="auto"/>
              <w:rPr>
                <w:rFonts w:ascii="Calibri" w:cs="Calibri" w:eastAsia="Calibri" w:hAnsi="Calibri"/>
                <w:color w:val="1155cc"/>
                <w:u w:val="single"/>
              </w:rPr>
            </w:pPr>
            <w:r w:rsidDel="00000000" w:rsidR="00000000" w:rsidRPr="00000000">
              <w:rPr>
                <w:rFonts w:ascii="Calibri" w:cs="Calibri" w:eastAsia="Calibri" w:hAnsi="Calibri"/>
                <w:color w:val="1155cc"/>
                <w:u w:val="single"/>
                <w:rtl w:val="0"/>
              </w:rPr>
              <w:t xml:space="preserve">https://www.instagram.com/suffocationofficial/</w:t>
            </w:r>
          </w:p>
          <w:p w:rsidR="00000000" w:rsidDel="00000000" w:rsidP="00000000" w:rsidRDefault="00000000" w:rsidRPr="00000000" w14:paraId="00000011">
            <w:pPr>
              <w:spacing w:line="276" w:lineRule="auto"/>
              <w:rPr>
                <w:rFonts w:ascii="Calibri" w:cs="Calibri" w:eastAsia="Calibri" w:hAnsi="Calibri"/>
                <w:color w:val="1155cc"/>
                <w:u w:val="single"/>
              </w:rPr>
            </w:pPr>
            <w:r w:rsidDel="00000000" w:rsidR="00000000" w:rsidRPr="00000000">
              <w:rPr>
                <w:rFonts w:ascii="Calibri" w:cs="Calibri" w:eastAsia="Calibri" w:hAnsi="Calibri"/>
                <w:color w:val="1155cc"/>
                <w:u w:val="single"/>
                <w:rtl w:val="0"/>
              </w:rPr>
              <w:t xml:space="preserve">https://www.youtube.com/user/suffocation</w:t>
            </w:r>
          </w:p>
          <w:p w:rsidR="00000000" w:rsidDel="00000000" w:rsidP="00000000" w:rsidRDefault="00000000" w:rsidRPr="00000000" w14:paraId="00000012">
            <w:pPr>
              <w:spacing w:line="276" w:lineRule="auto"/>
              <w:rPr>
                <w:rFonts w:ascii="Calibri" w:cs="Calibri" w:eastAsia="Calibri" w:hAnsi="Calibri"/>
                <w:color w:val="1155cc"/>
                <w:u w:val="single"/>
              </w:rPr>
            </w:pPr>
            <w:r w:rsidDel="00000000" w:rsidR="00000000" w:rsidRPr="00000000">
              <w:rPr>
                <w:rtl w:val="0"/>
              </w:rPr>
            </w:r>
          </w:p>
          <w:p w:rsidR="00000000" w:rsidDel="00000000" w:rsidP="00000000" w:rsidRDefault="00000000" w:rsidRPr="00000000" w14:paraId="00000013">
            <w:pPr>
              <w:spacing w:after="100" w:lineRule="auto"/>
              <w:rPr>
                <w:rFonts w:ascii="Calibri" w:cs="Calibri" w:eastAsia="Calibri" w:hAnsi="Calibri"/>
              </w:rPr>
            </w:pPr>
            <w:r w:rsidDel="00000000" w:rsidR="00000000" w:rsidRPr="00000000">
              <w:rPr>
                <w:rtl w:val="0"/>
              </w:rPr>
            </w:r>
          </w:p>
        </w:tc>
      </w:tr>
      <w:tr>
        <w:trPr>
          <w:cantSplit w:val="0"/>
          <w:trHeight w:val="284" w:hRule="atLeast"/>
          <w:tblHeader w:val="0"/>
        </w:trPr>
        <w:tc>
          <w:tcPr>
            <w:shd w:fill="auto" w:val="clear"/>
          </w:tcPr>
          <w:p w:rsidR="00000000" w:rsidDel="00000000" w:rsidP="00000000" w:rsidRDefault="00000000" w:rsidRPr="00000000" w14:paraId="00000014">
            <w:pPr>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015">
            <w:pPr>
              <w:rPr>
                <w:rFonts w:ascii="Calibri" w:cs="Calibri" w:eastAsia="Calibri" w:hAnsi="Calibri"/>
              </w:rPr>
            </w:pPr>
            <w:r w:rsidDel="00000000" w:rsidR="00000000" w:rsidRPr="00000000">
              <w:rPr>
                <w:rtl w:val="0"/>
              </w:rPr>
            </w:r>
          </w:p>
        </w:tc>
      </w:tr>
      <w:tr>
        <w:trPr>
          <w:cantSplit w:val="0"/>
          <w:trHeight w:val="284" w:hRule="atLeast"/>
          <w:tblHeader w:val="0"/>
        </w:trPr>
        <w:tc>
          <w:tcPr>
            <w:shd w:fill="auto" w:val="clear"/>
          </w:tcPr>
          <w:p w:rsidR="00000000" w:rsidDel="00000000" w:rsidP="00000000" w:rsidRDefault="00000000" w:rsidRPr="00000000" w14:paraId="00000016">
            <w:pPr>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017">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018">
      <w:pPr>
        <w:spacing w:before="180" w:line="276" w:lineRule="auto"/>
        <w:rPr>
          <w:rFonts w:ascii="Calibri" w:cs="Calibri" w:eastAsia="Calibri" w:hAnsi="Calibri"/>
        </w:rPr>
      </w:pPr>
      <w:r w:rsidDel="00000000" w:rsidR="00000000" w:rsidRPr="00000000">
        <w:rPr>
          <w:rFonts w:ascii="Calibri" w:cs="Calibri" w:eastAsia="Calibri" w:hAnsi="Calibri"/>
          <w:rtl w:val="0"/>
        </w:rPr>
        <w:t xml:space="preserve">New York death metal legends </w:t>
      </w:r>
      <w:r w:rsidDel="00000000" w:rsidR="00000000" w:rsidRPr="00000000">
        <w:rPr>
          <w:rFonts w:ascii="Calibri" w:cs="Calibri" w:eastAsia="Calibri" w:hAnsi="Calibri"/>
          <w:b w:val="1"/>
          <w:rtl w:val="0"/>
        </w:rPr>
        <w:t xml:space="preserve">SUFFOCATION</w:t>
      </w:r>
      <w:r w:rsidDel="00000000" w:rsidR="00000000" w:rsidRPr="00000000">
        <w:rPr>
          <w:rFonts w:ascii="Calibri" w:cs="Calibri" w:eastAsia="Calibri" w:hAnsi="Calibri"/>
          <w:rtl w:val="0"/>
        </w:rPr>
        <w:t xml:space="preserve"> unleash their ninth full-length album, </w:t>
      </w:r>
      <w:r w:rsidDel="00000000" w:rsidR="00000000" w:rsidRPr="00000000">
        <w:rPr>
          <w:rFonts w:ascii="Calibri" w:cs="Calibri" w:eastAsia="Calibri" w:hAnsi="Calibri"/>
          <w:b w:val="1"/>
          <w:i w:val="1"/>
          <w:rtl w:val="0"/>
        </w:rPr>
        <w:t xml:space="preserve">Hymns from the Apocrypha</w:t>
      </w:r>
      <w:r w:rsidDel="00000000" w:rsidR="00000000" w:rsidRPr="00000000">
        <w:rPr>
          <w:rFonts w:ascii="Calibri" w:cs="Calibri" w:eastAsia="Calibri" w:hAnsi="Calibri"/>
          <w:i w:val="1"/>
          <w:rtl w:val="0"/>
        </w:rPr>
        <w:t xml:space="preserve">,</w:t>
      </w:r>
      <w:r w:rsidDel="00000000" w:rsidR="00000000" w:rsidRPr="00000000">
        <w:rPr>
          <w:rFonts w:ascii="Calibri" w:cs="Calibri" w:eastAsia="Calibri" w:hAnsi="Calibri"/>
          <w:rtl w:val="0"/>
        </w:rPr>
        <w:t xml:space="preserve"> via Nuclear Blast. The follow-up to </w:t>
      </w:r>
      <w:r w:rsidDel="00000000" w:rsidR="00000000" w:rsidRPr="00000000">
        <w:rPr>
          <w:rFonts w:ascii="Calibri" w:cs="Calibri" w:eastAsia="Calibri" w:hAnsi="Calibri"/>
          <w:b w:val="1"/>
          <w:i w:val="1"/>
          <w:rtl w:val="0"/>
        </w:rPr>
        <w:t xml:space="preserve">...of the Dark Light</w:t>
      </w:r>
      <w:r w:rsidDel="00000000" w:rsidR="00000000" w:rsidRPr="00000000">
        <w:rPr>
          <w:rFonts w:ascii="Calibri" w:cs="Calibri" w:eastAsia="Calibri" w:hAnsi="Calibri"/>
          <w:rtl w:val="0"/>
        </w:rPr>
        <w:t xml:space="preserve"> (2017) pushes founder </w:t>
      </w:r>
      <w:r w:rsidDel="00000000" w:rsidR="00000000" w:rsidRPr="00000000">
        <w:rPr>
          <w:rFonts w:ascii="Calibri" w:cs="Calibri" w:eastAsia="Calibri" w:hAnsi="Calibri"/>
          <w:b w:val="1"/>
          <w:rtl w:val="0"/>
        </w:rPr>
        <w:t xml:space="preserve">Terrance Hobbs</w:t>
      </w:r>
      <w:r w:rsidDel="00000000" w:rsidR="00000000" w:rsidRPr="00000000">
        <w:rPr>
          <w:rFonts w:ascii="Calibri" w:cs="Calibri" w:eastAsia="Calibri" w:hAnsi="Calibri"/>
          <w:rtl w:val="0"/>
        </w:rPr>
        <w:t xml:space="preserve"> (guitars), </w:t>
      </w:r>
      <w:r w:rsidDel="00000000" w:rsidR="00000000" w:rsidRPr="00000000">
        <w:rPr>
          <w:rFonts w:ascii="Calibri" w:cs="Calibri" w:eastAsia="Calibri" w:hAnsi="Calibri"/>
          <w:b w:val="1"/>
          <w:rtl w:val="0"/>
        </w:rPr>
        <w:t xml:space="preserve">Derek Boyer</w:t>
      </w:r>
      <w:r w:rsidDel="00000000" w:rsidR="00000000" w:rsidRPr="00000000">
        <w:rPr>
          <w:rFonts w:ascii="Calibri" w:cs="Calibri" w:eastAsia="Calibri" w:hAnsi="Calibri"/>
          <w:rtl w:val="0"/>
        </w:rPr>
        <w:t xml:space="preserve"> (bass), </w:t>
      </w:r>
      <w:r w:rsidDel="00000000" w:rsidR="00000000" w:rsidRPr="00000000">
        <w:rPr>
          <w:rFonts w:ascii="Calibri" w:cs="Calibri" w:eastAsia="Calibri" w:hAnsi="Calibri"/>
          <w:b w:val="1"/>
          <w:rtl w:val="0"/>
        </w:rPr>
        <w:t xml:space="preserve">Charles Errigo</w:t>
      </w:r>
      <w:r w:rsidDel="00000000" w:rsidR="00000000" w:rsidRPr="00000000">
        <w:rPr>
          <w:rFonts w:ascii="Calibri" w:cs="Calibri" w:eastAsia="Calibri" w:hAnsi="Calibri"/>
          <w:rtl w:val="0"/>
        </w:rPr>
        <w:t xml:space="preserve"> (guitars), </w:t>
      </w:r>
      <w:r w:rsidDel="00000000" w:rsidR="00000000" w:rsidRPr="00000000">
        <w:rPr>
          <w:rFonts w:ascii="Calibri" w:cs="Calibri" w:eastAsia="Calibri" w:hAnsi="Calibri"/>
          <w:b w:val="1"/>
          <w:rtl w:val="0"/>
        </w:rPr>
        <w:t xml:space="preserve">Eric Morotti</w:t>
      </w:r>
      <w:r w:rsidDel="00000000" w:rsidR="00000000" w:rsidRPr="00000000">
        <w:rPr>
          <w:rFonts w:ascii="Calibri" w:cs="Calibri" w:eastAsia="Calibri" w:hAnsi="Calibri"/>
          <w:rtl w:val="0"/>
        </w:rPr>
        <w:t xml:space="preserve"> (drums), and newcomer</w:t>
      </w:r>
      <w:r w:rsidDel="00000000" w:rsidR="00000000" w:rsidRPr="00000000">
        <w:rPr>
          <w:rFonts w:ascii="Calibri" w:cs="Calibri" w:eastAsia="Calibri" w:hAnsi="Calibri"/>
          <w:b w:val="1"/>
          <w:rtl w:val="0"/>
        </w:rPr>
        <w:t xml:space="preserve"> Ricky Myers</w:t>
      </w:r>
      <w:r w:rsidDel="00000000" w:rsidR="00000000" w:rsidRPr="00000000">
        <w:rPr>
          <w:rFonts w:ascii="Calibri" w:cs="Calibri" w:eastAsia="Calibri" w:hAnsi="Calibri"/>
          <w:rtl w:val="0"/>
        </w:rPr>
        <w:t xml:space="preserve"> (vocals) to the very edges of extremity. Standout tracks ‘</w:t>
      </w:r>
      <w:r w:rsidDel="00000000" w:rsidR="00000000" w:rsidRPr="00000000">
        <w:rPr>
          <w:rFonts w:ascii="Calibri" w:cs="Calibri" w:eastAsia="Calibri" w:hAnsi="Calibri"/>
          <w:b w:val="1"/>
          <w:rtl w:val="0"/>
        </w:rPr>
        <w:t xml:space="preserve">Seraphim Enslavement</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Perpetual Deception</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b w:val="1"/>
          <w:rtl w:val="0"/>
        </w:rPr>
        <w:t xml:space="preserve">Delusions of Mortality</w:t>
      </w:r>
      <w:r w:rsidDel="00000000" w:rsidR="00000000" w:rsidRPr="00000000">
        <w:rPr>
          <w:rFonts w:ascii="Calibri" w:cs="Calibri" w:eastAsia="Calibri" w:hAnsi="Calibri"/>
          <w:rtl w:val="0"/>
        </w:rPr>
        <w:t xml:space="preserve">’ are emphatically </w:t>
      </w:r>
      <w:r w:rsidDel="00000000" w:rsidR="00000000" w:rsidRPr="00000000">
        <w:rPr>
          <w:rFonts w:ascii="Calibri" w:cs="Calibri" w:eastAsia="Calibri" w:hAnsi="Calibri"/>
          <w:b w:val="1"/>
          <w:rtl w:val="0"/>
        </w:rPr>
        <w:t xml:space="preserve">SUFFOCATION</w:t>
      </w:r>
      <w:r w:rsidDel="00000000" w:rsidR="00000000" w:rsidRPr="00000000">
        <w:rPr>
          <w:rFonts w:ascii="Calibri" w:cs="Calibri" w:eastAsia="Calibri" w:hAnsi="Calibri"/>
          <w:rtl w:val="0"/>
        </w:rPr>
        <w:t xml:space="preserve"> but are enhanced with what </w:t>
      </w:r>
      <w:r w:rsidDel="00000000" w:rsidR="00000000" w:rsidRPr="00000000">
        <w:rPr>
          <w:rFonts w:ascii="Calibri" w:cs="Calibri" w:eastAsia="Calibri" w:hAnsi="Calibri"/>
          <w:b w:val="1"/>
          <w:rtl w:val="0"/>
        </w:rPr>
        <w:t xml:space="preserve">Hobbs</w:t>
      </w:r>
      <w:r w:rsidDel="00000000" w:rsidR="00000000" w:rsidRPr="00000000">
        <w:rPr>
          <w:rFonts w:ascii="Calibri" w:cs="Calibri" w:eastAsia="Calibri" w:hAnsi="Calibri"/>
          <w:rtl w:val="0"/>
        </w:rPr>
        <w:t xml:space="preserve"> calls "progressive melodies." The crushing title track, ‘</w:t>
      </w:r>
      <w:r w:rsidDel="00000000" w:rsidR="00000000" w:rsidRPr="00000000">
        <w:rPr>
          <w:rFonts w:ascii="Calibri" w:cs="Calibri" w:eastAsia="Calibri" w:hAnsi="Calibri"/>
          <w:b w:val="1"/>
          <w:rtl w:val="0"/>
        </w:rPr>
        <w:t xml:space="preserve">Immortal Execration</w:t>
      </w:r>
      <w:r w:rsidDel="00000000" w:rsidR="00000000" w:rsidRPr="00000000">
        <w:rPr>
          <w:rFonts w:ascii="Calibri" w:cs="Calibri" w:eastAsia="Calibri" w:hAnsi="Calibri"/>
          <w:rtl w:val="0"/>
        </w:rPr>
        <w:t xml:space="preserve">,’ and the re-recording of ‘</w:t>
      </w:r>
      <w:r w:rsidDel="00000000" w:rsidR="00000000" w:rsidRPr="00000000">
        <w:rPr>
          <w:rFonts w:ascii="Calibri" w:cs="Calibri" w:eastAsia="Calibri" w:hAnsi="Calibri"/>
          <w:b w:val="1"/>
          <w:rtl w:val="0"/>
        </w:rPr>
        <w:t xml:space="preserve">Ignorant Deprivation</w:t>
      </w:r>
      <w:r w:rsidDel="00000000" w:rsidR="00000000" w:rsidRPr="00000000">
        <w:rPr>
          <w:rFonts w:ascii="Calibri" w:cs="Calibri" w:eastAsia="Calibri" w:hAnsi="Calibri"/>
          <w:rtl w:val="0"/>
        </w:rPr>
        <w:t xml:space="preserve">,’ featuring former throat-man </w:t>
      </w:r>
      <w:r w:rsidDel="00000000" w:rsidR="00000000" w:rsidRPr="00000000">
        <w:rPr>
          <w:rFonts w:ascii="Calibri" w:cs="Calibri" w:eastAsia="Calibri" w:hAnsi="Calibri"/>
          <w:b w:val="1"/>
          <w:rtl w:val="0"/>
        </w:rPr>
        <w:t xml:space="preserve">Frank Mullen</w:t>
      </w:r>
      <w:r w:rsidDel="00000000" w:rsidR="00000000" w:rsidRPr="00000000">
        <w:rPr>
          <w:rFonts w:ascii="Calibri" w:cs="Calibri" w:eastAsia="Calibri" w:hAnsi="Calibri"/>
          <w:rtl w:val="0"/>
        </w:rPr>
        <w:t xml:space="preserve">, are brutal alms to death metal's heaving masses.</w:t>
      </w:r>
    </w:p>
    <w:p w:rsidR="00000000" w:rsidDel="00000000" w:rsidP="00000000" w:rsidRDefault="00000000" w:rsidRPr="00000000" w14:paraId="00000019">
      <w:pPr>
        <w:spacing w:before="180" w:line="276" w:lineRule="auto"/>
        <w:rPr>
          <w:rFonts w:ascii="Calibri" w:cs="Calibri" w:eastAsia="Calibri" w:hAnsi="Calibri"/>
        </w:rPr>
      </w:pP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b w:val="1"/>
          <w:i w:val="1"/>
          <w:rtl w:val="0"/>
        </w:rPr>
        <w:t xml:space="preserve">Hymns from the Apocrypha</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has a more natural/organic feel</w:t>
      </w:r>
      <w:r w:rsidDel="00000000" w:rsidR="00000000" w:rsidRPr="00000000">
        <w:rPr>
          <w:rFonts w:ascii="Calibri" w:cs="Calibri" w:eastAsia="Calibri" w:hAnsi="Calibri"/>
          <w:rtl w:val="0"/>
        </w:rPr>
        <w:t xml:space="preserve">," says </w:t>
      </w:r>
      <w:r w:rsidDel="00000000" w:rsidR="00000000" w:rsidRPr="00000000">
        <w:rPr>
          <w:rFonts w:ascii="Calibri" w:cs="Calibri" w:eastAsia="Calibri" w:hAnsi="Calibri"/>
          <w:b w:val="1"/>
          <w:rtl w:val="0"/>
        </w:rPr>
        <w:t xml:space="preserve">Boyer</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We recorded this album</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ourselves and intentionally took an old-school approach. This was the first time </w:t>
      </w:r>
      <w:r w:rsidDel="00000000" w:rsidR="00000000" w:rsidRPr="00000000">
        <w:rPr>
          <w:rFonts w:ascii="Calibri" w:cs="Calibri" w:eastAsia="Calibri" w:hAnsi="Calibri"/>
          <w:b w:val="1"/>
          <w:i w:val="1"/>
          <w:rtl w:val="0"/>
        </w:rPr>
        <w:t xml:space="preserve">SUFFOCATION</w:t>
      </w:r>
      <w:r w:rsidDel="00000000" w:rsidR="00000000" w:rsidRPr="00000000">
        <w:rPr>
          <w:rFonts w:ascii="Calibri" w:cs="Calibri" w:eastAsia="Calibri" w:hAnsi="Calibri"/>
          <w:i w:val="1"/>
          <w:rtl w:val="0"/>
        </w:rPr>
        <w:t xml:space="preserve"> captured the essence of the band ourselves. Musically, our goal is to evolve as musicians and songwriters. Our intention has always been to create aggressive, well-composed, well-made, and</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well-produced music. We put a lot of time and thought into every aspect of our work. Whether performing live or producing ourselves in the studio, we push ourselves to perform to the best of our ability.</w:t>
      </w:r>
      <w:r w:rsidDel="00000000" w:rsidR="00000000" w:rsidRPr="00000000">
        <w:rPr>
          <w:rFonts w:ascii="Calibri" w:cs="Calibri" w:eastAsia="Calibri" w:hAnsi="Calibri"/>
          <w:rtl w:val="0"/>
        </w:rPr>
        <w:t xml:space="preserve">"</w:t>
      </w:r>
    </w:p>
    <w:p w:rsidR="00000000" w:rsidDel="00000000" w:rsidP="00000000" w:rsidRDefault="00000000" w:rsidRPr="00000000" w14:paraId="0000001A">
      <w:pPr>
        <w:spacing w:before="180" w:line="276" w:lineRule="auto"/>
        <w:rPr>
          <w:rFonts w:ascii="Calibri" w:cs="Calibri" w:eastAsia="Calibri" w:hAnsi="Calibri"/>
        </w:rPr>
      </w:pPr>
      <w:r w:rsidDel="00000000" w:rsidR="00000000" w:rsidRPr="00000000">
        <w:rPr>
          <w:rFonts w:ascii="Calibri" w:cs="Calibri" w:eastAsia="Calibri" w:hAnsi="Calibri"/>
          <w:b w:val="1"/>
          <w:rtl w:val="0"/>
        </w:rPr>
        <w:t xml:space="preserve">SUFFOCATION</w:t>
      </w:r>
      <w:r w:rsidDel="00000000" w:rsidR="00000000" w:rsidRPr="00000000">
        <w:rPr>
          <w:rFonts w:ascii="Calibri" w:cs="Calibri" w:eastAsia="Calibri" w:hAnsi="Calibri"/>
          <w:rtl w:val="0"/>
        </w:rPr>
        <w:t xml:space="preserve"> were founded in Long Island, New York, in 1988. Since then, they released foundational classics like </w:t>
      </w:r>
      <w:r w:rsidDel="00000000" w:rsidR="00000000" w:rsidRPr="00000000">
        <w:rPr>
          <w:rFonts w:ascii="Calibri" w:cs="Calibri" w:eastAsia="Calibri" w:hAnsi="Calibri"/>
          <w:b w:val="1"/>
          <w:i w:val="1"/>
          <w:rtl w:val="0"/>
        </w:rPr>
        <w:t xml:space="preserve">Effigy of the Forgotten</w:t>
      </w:r>
      <w:r w:rsidDel="00000000" w:rsidR="00000000" w:rsidRPr="00000000">
        <w:rPr>
          <w:rFonts w:ascii="Calibri" w:cs="Calibri" w:eastAsia="Calibri" w:hAnsi="Calibri"/>
          <w:rtl w:val="0"/>
        </w:rPr>
        <w:t xml:space="preserve"> (1991), </w:t>
      </w:r>
      <w:r w:rsidDel="00000000" w:rsidR="00000000" w:rsidRPr="00000000">
        <w:rPr>
          <w:rFonts w:ascii="Calibri" w:cs="Calibri" w:eastAsia="Calibri" w:hAnsi="Calibri"/>
          <w:b w:val="1"/>
          <w:i w:val="1"/>
          <w:rtl w:val="0"/>
        </w:rPr>
        <w:t xml:space="preserve">Breeding the Spawn</w:t>
      </w:r>
      <w:r w:rsidDel="00000000" w:rsidR="00000000" w:rsidRPr="00000000">
        <w:rPr>
          <w:rFonts w:ascii="Calibri" w:cs="Calibri" w:eastAsia="Calibri" w:hAnsi="Calibri"/>
          <w:rtl w:val="0"/>
        </w:rPr>
        <w:t xml:space="preserve"> (1993), and </w:t>
      </w:r>
      <w:r w:rsidDel="00000000" w:rsidR="00000000" w:rsidRPr="00000000">
        <w:rPr>
          <w:rFonts w:ascii="Calibri" w:cs="Calibri" w:eastAsia="Calibri" w:hAnsi="Calibri"/>
          <w:b w:val="1"/>
          <w:i w:val="1"/>
          <w:rtl w:val="0"/>
        </w:rPr>
        <w:t xml:space="preserve">Pierced from Within</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(1995), with post-reformation slabs of savagery </w:t>
      </w:r>
      <w:r w:rsidDel="00000000" w:rsidR="00000000" w:rsidRPr="00000000">
        <w:rPr>
          <w:rFonts w:ascii="Calibri" w:cs="Calibri" w:eastAsia="Calibri" w:hAnsi="Calibri"/>
          <w:b w:val="1"/>
          <w:i w:val="1"/>
          <w:rtl w:val="0"/>
        </w:rPr>
        <w:t xml:space="preserve">Souls to Deny</w:t>
      </w:r>
      <w:r w:rsidDel="00000000" w:rsidR="00000000" w:rsidRPr="00000000">
        <w:rPr>
          <w:rFonts w:ascii="Calibri" w:cs="Calibri" w:eastAsia="Calibri" w:hAnsi="Calibri"/>
          <w:rtl w:val="0"/>
        </w:rPr>
        <w:t xml:space="preserve"> (2004), </w:t>
      </w:r>
      <w:r w:rsidDel="00000000" w:rsidR="00000000" w:rsidRPr="00000000">
        <w:rPr>
          <w:rFonts w:ascii="Calibri" w:cs="Calibri" w:eastAsia="Calibri" w:hAnsi="Calibri"/>
          <w:b w:val="1"/>
          <w:i w:val="1"/>
          <w:rtl w:val="0"/>
        </w:rPr>
        <w:t xml:space="preserve">Suffocation</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(2006), and </w:t>
      </w:r>
      <w:r w:rsidDel="00000000" w:rsidR="00000000" w:rsidRPr="00000000">
        <w:rPr>
          <w:rFonts w:ascii="Calibri" w:cs="Calibri" w:eastAsia="Calibri" w:hAnsi="Calibri"/>
          <w:b w:val="1"/>
          <w:i w:val="1"/>
          <w:rtl w:val="0"/>
        </w:rPr>
        <w:t xml:space="preserve">Pinnacle of Bedlam</w:t>
      </w:r>
      <w:r w:rsidDel="00000000" w:rsidR="00000000" w:rsidRPr="00000000">
        <w:rPr>
          <w:rFonts w:ascii="Calibri" w:cs="Calibri" w:eastAsia="Calibri" w:hAnsi="Calibri"/>
          <w:rtl w:val="0"/>
        </w:rPr>
        <w:t xml:space="preserve"> (2013) proving death metal was not only </w:t>
      </w:r>
      <w:r w:rsidDel="00000000" w:rsidR="00000000" w:rsidRPr="00000000">
        <w:rPr>
          <w:rFonts w:ascii="Calibri" w:cs="Calibri" w:eastAsia="Calibri" w:hAnsi="Calibri"/>
          <w:b w:val="1"/>
          <w:rtl w:val="0"/>
        </w:rPr>
        <w:t xml:space="preserve">SUFFOCATION</w:t>
      </w:r>
      <w:r w:rsidDel="00000000" w:rsidR="00000000" w:rsidRPr="00000000">
        <w:rPr>
          <w:rFonts w:ascii="Calibri" w:cs="Calibri" w:eastAsia="Calibri" w:hAnsi="Calibri"/>
          <w:rtl w:val="0"/>
        </w:rPr>
        <w:t xml:space="preserve">'s to own but that it also continued to be a viable art form, all three albums earning accolades at Metal Injection, Decibel, and Deaf Forever. To date, they've played over 2,000 shows, giving audiences from the United States and Germany to Australia and Brazil unforgettable blasts and trademark slams. Truly, the group's global influence is unmistakable and undeniable. </w:t>
      </w:r>
      <w:r w:rsidDel="00000000" w:rsidR="00000000" w:rsidRPr="00000000">
        <w:rPr>
          <w:rFonts w:ascii="Calibri" w:cs="Calibri" w:eastAsia="Calibri" w:hAnsi="Calibri"/>
          <w:b w:val="1"/>
          <w:i w:val="1"/>
          <w:rtl w:val="0"/>
        </w:rPr>
        <w:t xml:space="preserve">Hymns from the Apocrypha</w:t>
      </w:r>
      <w:r w:rsidDel="00000000" w:rsidR="00000000" w:rsidRPr="00000000">
        <w:rPr>
          <w:rFonts w:ascii="Calibri" w:cs="Calibri" w:eastAsia="Calibri" w:hAnsi="Calibri"/>
          <w:rtl w:val="0"/>
        </w:rPr>
        <w:t xml:space="preserve"> isn't merely another album from the New Yorkers but a statement of intent. </w:t>
      </w:r>
      <w:r w:rsidDel="00000000" w:rsidR="00000000" w:rsidRPr="00000000">
        <w:rPr>
          <w:rFonts w:ascii="Calibri" w:cs="Calibri" w:eastAsia="Calibri" w:hAnsi="Calibri"/>
          <w:b w:val="1"/>
          <w:rtl w:val="0"/>
        </w:rPr>
        <w:t xml:space="preserve">SUFFOCATION</w:t>
      </w:r>
      <w:r w:rsidDel="00000000" w:rsidR="00000000" w:rsidRPr="00000000">
        <w:rPr>
          <w:rFonts w:ascii="Calibri" w:cs="Calibri" w:eastAsia="Calibri" w:hAnsi="Calibri"/>
          <w:rtl w:val="0"/>
        </w:rPr>
        <w:t xml:space="preserve"> always have been and are here to slay.</w:t>
      </w:r>
    </w:p>
    <w:p w:rsidR="00000000" w:rsidDel="00000000" w:rsidP="00000000" w:rsidRDefault="00000000" w:rsidRPr="00000000" w14:paraId="0000001B">
      <w:pPr>
        <w:spacing w:before="180" w:line="276" w:lineRule="auto"/>
        <w:rPr>
          <w:rFonts w:ascii="Calibri" w:cs="Calibri" w:eastAsia="Calibri" w:hAnsi="Calibri"/>
        </w:rPr>
      </w:pP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i w:val="1"/>
          <w:rtl w:val="0"/>
        </w:rPr>
        <w:t xml:space="preserve">We will always be pushing for an extreme edge,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Boyer</w:t>
      </w:r>
      <w:r w:rsidDel="00000000" w:rsidR="00000000" w:rsidRPr="00000000">
        <w:rPr>
          <w:rFonts w:ascii="Calibri" w:cs="Calibri" w:eastAsia="Calibri" w:hAnsi="Calibri"/>
          <w:rtl w:val="0"/>
        </w:rPr>
        <w:t xml:space="preserve"> says. "</w:t>
      </w:r>
      <w:r w:rsidDel="00000000" w:rsidR="00000000" w:rsidRPr="00000000">
        <w:rPr>
          <w:rFonts w:ascii="Calibri" w:cs="Calibri" w:eastAsia="Calibri" w:hAnsi="Calibri"/>
          <w:i w:val="1"/>
          <w:rtl w:val="0"/>
        </w:rPr>
        <w:t xml:space="preserve">With each album, there is a new maturity. Whether it's a new vision of how we'll structure a song or if our approach to capturing our performances is going down a new path, no matter what, when we put something out, it will always be </w:t>
      </w:r>
      <w:r w:rsidDel="00000000" w:rsidR="00000000" w:rsidRPr="00000000">
        <w:rPr>
          <w:rFonts w:ascii="Calibri" w:cs="Calibri" w:eastAsia="Calibri" w:hAnsi="Calibri"/>
          <w:b w:val="1"/>
          <w:i w:val="1"/>
          <w:rtl w:val="0"/>
        </w:rPr>
        <w:t xml:space="preserve">SUFFOCATION</w:t>
      </w:r>
      <w:r w:rsidDel="00000000" w:rsidR="00000000" w:rsidRPr="00000000">
        <w:rPr>
          <w:rFonts w:ascii="Calibri" w:cs="Calibri" w:eastAsia="Calibri" w:hAnsi="Calibri"/>
          <w:i w:val="1"/>
          <w:rtl w:val="0"/>
        </w:rPr>
        <w:t xml:space="preserve">. Even if we're experimenting in production with our tones or how we approach our compositions, it will always be </w:t>
      </w:r>
      <w:r w:rsidDel="00000000" w:rsidR="00000000" w:rsidRPr="00000000">
        <w:rPr>
          <w:rFonts w:ascii="Calibri" w:cs="Calibri" w:eastAsia="Calibri" w:hAnsi="Calibri"/>
          <w:b w:val="1"/>
          <w:i w:val="1"/>
          <w:rtl w:val="0"/>
        </w:rPr>
        <w:t xml:space="preserve">SUFFOCATION</w:t>
      </w:r>
      <w:r w:rsidDel="00000000" w:rsidR="00000000" w:rsidRPr="00000000">
        <w:rPr>
          <w:rFonts w:ascii="Calibri" w:cs="Calibri" w:eastAsia="Calibri" w:hAnsi="Calibri"/>
          <w:i w:val="1"/>
          <w:rtl w:val="0"/>
        </w:rPr>
        <w:t xml:space="preserve">. After decades of this, we're not just going add a violin or feature a spoon man or some other bullsh*t. </w:t>
      </w:r>
      <w:r w:rsidDel="00000000" w:rsidR="00000000" w:rsidRPr="00000000">
        <w:rPr>
          <w:rFonts w:ascii="Calibri" w:cs="Calibri" w:eastAsia="Calibri" w:hAnsi="Calibri"/>
          <w:b w:val="1"/>
          <w:i w:val="1"/>
          <w:rtl w:val="0"/>
        </w:rPr>
        <w:t xml:space="preserve">SUFFOCATION</w:t>
      </w:r>
      <w:r w:rsidDel="00000000" w:rsidR="00000000" w:rsidRPr="00000000">
        <w:rPr>
          <w:rFonts w:ascii="Calibri" w:cs="Calibri" w:eastAsia="Calibri" w:hAnsi="Calibri"/>
          <w:i w:val="1"/>
          <w:rtl w:val="0"/>
        </w:rPr>
        <w:t xml:space="preserve">'s raw, aggressive, fast, heavy, brutal death metal. Just as it has always been and will always be</w:t>
      </w:r>
      <w:r w:rsidDel="00000000" w:rsidR="00000000" w:rsidRPr="00000000">
        <w:rPr>
          <w:rFonts w:ascii="Calibri" w:cs="Calibri" w:eastAsia="Calibri" w:hAnsi="Calibri"/>
          <w:rtl w:val="0"/>
        </w:rPr>
        <w:t xml:space="preserve">."</w:t>
      </w:r>
    </w:p>
    <w:p w:rsidR="00000000" w:rsidDel="00000000" w:rsidP="00000000" w:rsidRDefault="00000000" w:rsidRPr="00000000" w14:paraId="0000001C">
      <w:pPr>
        <w:spacing w:before="180" w:line="276" w:lineRule="auto"/>
        <w:rPr>
          <w:rFonts w:ascii="Calibri" w:cs="Calibri" w:eastAsia="Calibri" w:hAnsi="Calibri"/>
        </w:rPr>
      </w:pPr>
      <w:r w:rsidDel="00000000" w:rsidR="00000000" w:rsidRPr="00000000">
        <w:rPr>
          <w:rFonts w:ascii="Calibri" w:cs="Calibri" w:eastAsia="Calibri" w:hAnsi="Calibri"/>
          <w:rtl w:val="0"/>
        </w:rPr>
        <w:t xml:space="preserve">Without gigs, suffering from lockdowns, and having to cope with the physical distance between members—not everyone lives in Long Island—</w:t>
      </w:r>
      <w:r w:rsidDel="00000000" w:rsidR="00000000" w:rsidRPr="00000000">
        <w:rPr>
          <w:rFonts w:ascii="Calibri" w:cs="Calibri" w:eastAsia="Calibri" w:hAnsi="Calibri"/>
          <w:b w:val="1"/>
          <w:rtl w:val="0"/>
        </w:rPr>
        <w:t xml:space="preserve">SUFFOCATION</w:t>
      </w:r>
      <w:r w:rsidDel="00000000" w:rsidR="00000000" w:rsidRPr="00000000">
        <w:rPr>
          <w:rFonts w:ascii="Calibri" w:cs="Calibri" w:eastAsia="Calibri" w:hAnsi="Calibri"/>
          <w:rtl w:val="0"/>
        </w:rPr>
        <w:t xml:space="preserve">'s creative principals conceived </w:t>
      </w:r>
      <w:r w:rsidDel="00000000" w:rsidR="00000000" w:rsidRPr="00000000">
        <w:rPr>
          <w:rFonts w:ascii="Calibri" w:cs="Calibri" w:eastAsia="Calibri" w:hAnsi="Calibri"/>
          <w:b w:val="1"/>
          <w:i w:val="1"/>
          <w:rtl w:val="0"/>
        </w:rPr>
        <w:t xml:space="preserve">Live in North America</w:t>
      </w:r>
      <w:r w:rsidDel="00000000" w:rsidR="00000000" w:rsidRPr="00000000">
        <w:rPr>
          <w:rFonts w:ascii="Calibri" w:cs="Calibri" w:eastAsia="Calibri" w:hAnsi="Calibri"/>
          <w:rtl w:val="0"/>
        </w:rPr>
        <w:t xml:space="preserve"> (2021), featuring Mullen on his farewell tour, under the expert tutelage of </w:t>
      </w:r>
      <w:r w:rsidDel="00000000" w:rsidR="00000000" w:rsidRPr="00000000">
        <w:rPr>
          <w:rFonts w:ascii="Calibri" w:cs="Calibri" w:eastAsia="Calibri" w:hAnsi="Calibri"/>
          <w:b w:val="1"/>
          <w:rtl w:val="0"/>
        </w:rPr>
        <w:t xml:space="preserve">Cryptopsy</w:t>
      </w:r>
      <w:r w:rsidDel="00000000" w:rsidR="00000000" w:rsidRPr="00000000">
        <w:rPr>
          <w:rFonts w:ascii="Calibri" w:cs="Calibri" w:eastAsia="Calibri" w:hAnsi="Calibri"/>
          <w:rtl w:val="0"/>
        </w:rPr>
        <w:t xml:space="preserve"> guitarist and burgeoning producer </w:t>
      </w:r>
      <w:r w:rsidDel="00000000" w:rsidR="00000000" w:rsidRPr="00000000">
        <w:rPr>
          <w:rFonts w:ascii="Calibri" w:cs="Calibri" w:eastAsia="Calibri" w:hAnsi="Calibri"/>
          <w:b w:val="1"/>
          <w:rtl w:val="0"/>
        </w:rPr>
        <w:t xml:space="preserve">Christian Donaldson</w:t>
      </w:r>
      <w:r w:rsidDel="00000000" w:rsidR="00000000" w:rsidRPr="00000000">
        <w:rPr>
          <w:rFonts w:ascii="Calibri" w:cs="Calibri" w:eastAsia="Calibri" w:hAnsi="Calibri"/>
          <w:rtl w:val="0"/>
        </w:rPr>
        <w:t xml:space="preserve">. After the pandemic, while </w:t>
      </w:r>
      <w:r w:rsidDel="00000000" w:rsidR="00000000" w:rsidRPr="00000000">
        <w:rPr>
          <w:rFonts w:ascii="Calibri" w:cs="Calibri" w:eastAsia="Calibri" w:hAnsi="Calibri"/>
          <w:b w:val="1"/>
          <w:rtl w:val="0"/>
        </w:rPr>
        <w:t xml:space="preserve">SUFFOCATION</w:t>
      </w:r>
      <w:r w:rsidDel="00000000" w:rsidR="00000000" w:rsidRPr="00000000">
        <w:rPr>
          <w:rFonts w:ascii="Calibri" w:cs="Calibri" w:eastAsia="Calibri" w:hAnsi="Calibri"/>
          <w:rtl w:val="0"/>
        </w:rPr>
        <w:t xml:space="preserve"> toured their asses off in the US, Latin America, and Europe, the final pieces of </w:t>
      </w:r>
      <w:r w:rsidDel="00000000" w:rsidR="00000000" w:rsidRPr="00000000">
        <w:rPr>
          <w:rFonts w:ascii="Calibri" w:cs="Calibri" w:eastAsia="Calibri" w:hAnsi="Calibri"/>
          <w:b w:val="1"/>
          <w:i w:val="1"/>
          <w:rtl w:val="0"/>
        </w:rPr>
        <w:t xml:space="preserve">Hymns from the Apocrypha</w:t>
      </w:r>
      <w:r w:rsidDel="00000000" w:rsidR="00000000" w:rsidRPr="00000000">
        <w:rPr>
          <w:rFonts w:ascii="Calibri" w:cs="Calibri" w:eastAsia="Calibri" w:hAnsi="Calibri"/>
          <w:rtl w:val="0"/>
        </w:rPr>
        <w:t xml:space="preserve"> emerged with utmost intensity. The first full song was ‘</w:t>
      </w:r>
      <w:r w:rsidDel="00000000" w:rsidR="00000000" w:rsidRPr="00000000">
        <w:rPr>
          <w:rFonts w:ascii="Calibri" w:cs="Calibri" w:eastAsia="Calibri" w:hAnsi="Calibri"/>
          <w:b w:val="1"/>
          <w:rtl w:val="0"/>
        </w:rPr>
        <w:t xml:space="preserve">Seraphim Enslavement</w:t>
      </w:r>
      <w:r w:rsidDel="00000000" w:rsidR="00000000" w:rsidRPr="00000000">
        <w:rPr>
          <w:rFonts w:ascii="Calibri" w:cs="Calibri" w:eastAsia="Calibri" w:hAnsi="Calibri"/>
          <w:rtl w:val="0"/>
        </w:rPr>
        <w:t xml:space="preserve">,’ with others like ‘</w:t>
      </w:r>
      <w:r w:rsidDel="00000000" w:rsidR="00000000" w:rsidRPr="00000000">
        <w:rPr>
          <w:rFonts w:ascii="Calibri" w:cs="Calibri" w:eastAsia="Calibri" w:hAnsi="Calibri"/>
          <w:b w:val="1"/>
          <w:rtl w:val="0"/>
        </w:rPr>
        <w:t xml:space="preserve">Dim Veil of Obscurity,</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Immortal Execration</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b w:val="1"/>
          <w:rtl w:val="0"/>
        </w:rPr>
        <w:t xml:space="preserve">Embrace the Suffering</w:t>
      </w:r>
      <w:r w:rsidDel="00000000" w:rsidR="00000000" w:rsidRPr="00000000">
        <w:rPr>
          <w:rFonts w:ascii="Calibri" w:cs="Calibri" w:eastAsia="Calibri" w:hAnsi="Calibri"/>
          <w:rtl w:val="0"/>
        </w:rPr>
        <w:t xml:space="preserve">,’ arriving after tasking, if eventually productive writing sessions in Hobbs' lair.</w:t>
      </w:r>
    </w:p>
    <w:p w:rsidR="00000000" w:rsidDel="00000000" w:rsidP="00000000" w:rsidRDefault="00000000" w:rsidRPr="00000000" w14:paraId="0000001D">
      <w:pPr>
        <w:spacing w:before="180" w:line="276" w:lineRule="auto"/>
        <w:rPr>
          <w:rFonts w:ascii="Calibri" w:cs="Calibri" w:eastAsia="Calibri" w:hAnsi="Calibri"/>
        </w:rPr>
      </w:pP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i w:val="1"/>
          <w:rtl w:val="0"/>
        </w:rPr>
        <w:t xml:space="preserve">We have a little more progressive riffage in the new stuff,</w:t>
      </w:r>
      <w:r w:rsidDel="00000000" w:rsidR="00000000" w:rsidRPr="00000000">
        <w:rPr>
          <w:rFonts w:ascii="Calibri" w:cs="Calibri" w:eastAsia="Calibri" w:hAnsi="Calibri"/>
          <w:rtl w:val="0"/>
        </w:rPr>
        <w:t xml:space="preserve">" says </w:t>
      </w:r>
      <w:r w:rsidDel="00000000" w:rsidR="00000000" w:rsidRPr="00000000">
        <w:rPr>
          <w:rFonts w:ascii="Calibri" w:cs="Calibri" w:eastAsia="Calibri" w:hAnsi="Calibri"/>
          <w:b w:val="1"/>
          <w:rtl w:val="0"/>
        </w:rPr>
        <w:t xml:space="preserve">Hobbs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We still keep the older elements, though—if the machine isn't broken, don't fix it. I think the band's direction is great, and we feel we have grown in maturity, writing, and playing live. We're on a good path for the future while we bring a few new elements to the table for our fans and friends alike. That said, </w:t>
      </w:r>
      <w:r w:rsidDel="00000000" w:rsidR="00000000" w:rsidRPr="00000000">
        <w:rPr>
          <w:rFonts w:ascii="Calibri" w:cs="Calibri" w:eastAsia="Calibri" w:hAnsi="Calibri"/>
          <w:b w:val="1"/>
          <w:i w:val="1"/>
          <w:rtl w:val="0"/>
        </w:rPr>
        <w:t xml:space="preserve">SUFFOCATION</w:t>
      </w:r>
      <w:r w:rsidDel="00000000" w:rsidR="00000000" w:rsidRPr="00000000">
        <w:rPr>
          <w:rFonts w:ascii="Calibri" w:cs="Calibri" w:eastAsia="Calibri" w:hAnsi="Calibri"/>
          <w:i w:val="1"/>
          <w:rtl w:val="0"/>
        </w:rPr>
        <w:t xml:space="preserve"> writes for </w:t>
      </w:r>
      <w:r w:rsidDel="00000000" w:rsidR="00000000" w:rsidRPr="00000000">
        <w:rPr>
          <w:rFonts w:ascii="Calibri" w:cs="Calibri" w:eastAsia="Calibri" w:hAnsi="Calibri"/>
          <w:b w:val="1"/>
          <w:i w:val="1"/>
          <w:rtl w:val="0"/>
        </w:rPr>
        <w:t xml:space="preserve">SUFFOCATION</w:t>
      </w:r>
      <w:r w:rsidDel="00000000" w:rsidR="00000000" w:rsidRPr="00000000">
        <w:rPr>
          <w:rFonts w:ascii="Calibri" w:cs="Calibri" w:eastAsia="Calibri" w:hAnsi="Calibri"/>
          <w:i w:val="1"/>
          <w:rtl w:val="0"/>
        </w:rPr>
        <w:t xml:space="preserve">.</w:t>
      </w:r>
      <w:r w:rsidDel="00000000" w:rsidR="00000000" w:rsidRPr="00000000">
        <w:rPr>
          <w:rFonts w:ascii="Calibri" w:cs="Calibri" w:eastAsia="Calibri" w:hAnsi="Calibri"/>
          <w:rtl w:val="0"/>
        </w:rPr>
        <w:t xml:space="preserve">"</w:t>
      </w:r>
    </w:p>
    <w:p w:rsidR="00000000" w:rsidDel="00000000" w:rsidP="00000000" w:rsidRDefault="00000000" w:rsidRPr="00000000" w14:paraId="0000001E">
      <w:pPr>
        <w:spacing w:before="180" w:line="276" w:lineRule="auto"/>
        <w:rPr>
          <w:rFonts w:ascii="Calibri" w:cs="Calibri" w:eastAsia="Calibri" w:hAnsi="Calibri"/>
        </w:rPr>
      </w:pPr>
      <w:r w:rsidDel="00000000" w:rsidR="00000000" w:rsidRPr="00000000">
        <w:rPr>
          <w:rFonts w:ascii="Calibri" w:cs="Calibri" w:eastAsia="Calibri" w:hAnsi="Calibri"/>
          <w:b w:val="1"/>
          <w:i w:val="1"/>
          <w:rtl w:val="0"/>
        </w:rPr>
        <w:t xml:space="preserve">Hymns from the Apocrypha</w:t>
      </w:r>
      <w:r w:rsidDel="00000000" w:rsidR="00000000" w:rsidRPr="00000000">
        <w:rPr>
          <w:rFonts w:ascii="Calibri" w:cs="Calibri" w:eastAsia="Calibri" w:hAnsi="Calibri"/>
          <w:rtl w:val="0"/>
        </w:rPr>
        <w:t xml:space="preserve">'s musical origins began in 2019 and lasted into the summer of 2023—’</w:t>
      </w:r>
      <w:r w:rsidDel="00000000" w:rsidR="00000000" w:rsidRPr="00000000">
        <w:rPr>
          <w:rFonts w:ascii="Calibri" w:cs="Calibri" w:eastAsia="Calibri" w:hAnsi="Calibri"/>
          <w:b w:val="1"/>
          <w:rtl w:val="0"/>
        </w:rPr>
        <w:t xml:space="preserve">Descendants</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b w:val="1"/>
          <w:rtl w:val="0"/>
        </w:rPr>
        <w:t xml:space="preserve">Immortal Execration</w:t>
      </w:r>
      <w:r w:rsidDel="00000000" w:rsidR="00000000" w:rsidRPr="00000000">
        <w:rPr>
          <w:rFonts w:ascii="Calibri" w:cs="Calibri" w:eastAsia="Calibri" w:hAnsi="Calibri"/>
          <w:rtl w:val="0"/>
        </w:rPr>
        <w:t xml:space="preserve">’ were the last songs Hobbs and team penned. The album's lyrical bent—authored by inimitable frontman Myers—was fashioned throughout the songwriting process. The title track, ‘</w:t>
      </w:r>
      <w:r w:rsidDel="00000000" w:rsidR="00000000" w:rsidRPr="00000000">
        <w:rPr>
          <w:rFonts w:ascii="Calibri" w:cs="Calibri" w:eastAsia="Calibri" w:hAnsi="Calibri"/>
          <w:b w:val="1"/>
          <w:rtl w:val="0"/>
        </w:rPr>
        <w:t xml:space="preserve">Hymns from the Apocrypha</w:t>
      </w:r>
      <w:r w:rsidDel="00000000" w:rsidR="00000000" w:rsidRPr="00000000">
        <w:rPr>
          <w:rFonts w:ascii="Calibri" w:cs="Calibri" w:eastAsia="Calibri" w:hAnsi="Calibri"/>
          <w:rtl w:val="0"/>
        </w:rPr>
        <w:t xml:space="preserve">,’ tackles celestial envy and humanity's ruin. At the same time, ‘</w:t>
      </w:r>
      <w:r w:rsidDel="00000000" w:rsidR="00000000" w:rsidRPr="00000000">
        <w:rPr>
          <w:rFonts w:ascii="Calibri" w:cs="Calibri" w:eastAsia="Calibri" w:hAnsi="Calibri"/>
          <w:b w:val="1"/>
          <w:rtl w:val="0"/>
        </w:rPr>
        <w:t xml:space="preserve">Perpetual Deception</w:t>
      </w:r>
      <w:r w:rsidDel="00000000" w:rsidR="00000000" w:rsidRPr="00000000">
        <w:rPr>
          <w:rFonts w:ascii="Calibri" w:cs="Calibri" w:eastAsia="Calibri" w:hAnsi="Calibri"/>
          <w:rtl w:val="0"/>
        </w:rPr>
        <w:t xml:space="preserve">’ revisits the Son of Man (Jesus) and his continuous deceit, a nod to the classic </w:t>
      </w:r>
      <w:r w:rsidDel="00000000" w:rsidR="00000000" w:rsidRPr="00000000">
        <w:rPr>
          <w:rFonts w:ascii="Calibri" w:cs="Calibri" w:eastAsia="Calibri" w:hAnsi="Calibri"/>
          <w:b w:val="1"/>
          <w:rtl w:val="0"/>
        </w:rPr>
        <w:t xml:space="preserve">SUFFOCATION</w:t>
      </w:r>
      <w:r w:rsidDel="00000000" w:rsidR="00000000" w:rsidRPr="00000000">
        <w:rPr>
          <w:rFonts w:ascii="Calibri" w:cs="Calibri" w:eastAsia="Calibri" w:hAnsi="Calibri"/>
          <w:rtl w:val="0"/>
        </w:rPr>
        <w:t xml:space="preserve"> track, ‘</w:t>
      </w:r>
      <w:r w:rsidDel="00000000" w:rsidR="00000000" w:rsidRPr="00000000">
        <w:rPr>
          <w:rFonts w:ascii="Calibri" w:cs="Calibri" w:eastAsia="Calibri" w:hAnsi="Calibri"/>
          <w:b w:val="1"/>
          <w:rtl w:val="0"/>
        </w:rPr>
        <w:t xml:space="preserve">Jesus Wept</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Immortal Execration</w:t>
      </w:r>
      <w:r w:rsidDel="00000000" w:rsidR="00000000" w:rsidRPr="00000000">
        <w:rPr>
          <w:rFonts w:ascii="Calibri" w:cs="Calibri" w:eastAsia="Calibri" w:hAnsi="Calibri"/>
          <w:rtl w:val="0"/>
        </w:rPr>
        <w:t xml:space="preserve">’ goes deeper into suicidal thoughts, cruelly bequeathed to humanity. Myers is a formidable vocalist—an absolute monster on ‘</w:t>
      </w:r>
      <w:r w:rsidDel="00000000" w:rsidR="00000000" w:rsidRPr="00000000">
        <w:rPr>
          <w:rFonts w:ascii="Calibri" w:cs="Calibri" w:eastAsia="Calibri" w:hAnsi="Calibri"/>
          <w:b w:val="1"/>
          <w:rtl w:val="0"/>
        </w:rPr>
        <w:t xml:space="preserve">Seraphim Enslavement</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b w:val="1"/>
          <w:rtl w:val="0"/>
        </w:rPr>
        <w:t xml:space="preserve">Delusions of Mortality</w:t>
      </w:r>
      <w:r w:rsidDel="00000000" w:rsidR="00000000" w:rsidRPr="00000000">
        <w:rPr>
          <w:rFonts w:ascii="Calibri" w:cs="Calibri" w:eastAsia="Calibri" w:hAnsi="Calibri"/>
          <w:rtl w:val="0"/>
        </w:rPr>
        <w:t xml:space="preserve">’ — and the right man to formulate wicked lyrics.</w:t>
      </w:r>
    </w:p>
    <w:p w:rsidR="00000000" w:rsidDel="00000000" w:rsidP="00000000" w:rsidRDefault="00000000" w:rsidRPr="00000000" w14:paraId="0000001F">
      <w:pPr>
        <w:spacing w:before="180" w:line="276" w:lineRule="auto"/>
        <w:rPr>
          <w:rFonts w:ascii="Calibri" w:cs="Calibri" w:eastAsia="Calibri" w:hAnsi="Calibri"/>
        </w:rPr>
      </w:pP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i w:val="1"/>
          <w:rtl w:val="0"/>
        </w:rPr>
        <w:t xml:space="preserve">The lyrics are mainly about divine entities deceiving mankind with lies and delusions through ancient scriptures,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Myers</w:t>
      </w:r>
      <w:r w:rsidDel="00000000" w:rsidR="00000000" w:rsidRPr="00000000">
        <w:rPr>
          <w:rFonts w:ascii="Calibri" w:cs="Calibri" w:eastAsia="Calibri" w:hAnsi="Calibri"/>
          <w:rtl w:val="0"/>
        </w:rPr>
        <w:t xml:space="preserve"> says, "</w:t>
      </w:r>
      <w:r w:rsidDel="00000000" w:rsidR="00000000" w:rsidRPr="00000000">
        <w:rPr>
          <w:rFonts w:ascii="Calibri" w:cs="Calibri" w:eastAsia="Calibri" w:hAnsi="Calibri"/>
          <w:i w:val="1"/>
          <w:rtl w:val="0"/>
        </w:rPr>
        <w:t xml:space="preserve">Obscuring them from knowledge of their true origin; giving them hope that someday they will join their makers in eternal life. I tried to provide a different perspective on these merciless entities that created vessels enslaving humanity to suffer mentally and physically for their amusement</w:t>
      </w:r>
      <w:r w:rsidDel="00000000" w:rsidR="00000000" w:rsidRPr="00000000">
        <w:rPr>
          <w:rFonts w:ascii="Calibri" w:cs="Calibri" w:eastAsia="Calibri" w:hAnsi="Calibri"/>
          <w:rtl w:val="0"/>
        </w:rPr>
        <w:t xml:space="preserve">."</w:t>
      </w:r>
    </w:p>
    <w:p w:rsidR="00000000" w:rsidDel="00000000" w:rsidP="00000000" w:rsidRDefault="00000000" w:rsidRPr="00000000" w14:paraId="00000020">
      <w:pPr>
        <w:spacing w:before="180" w:line="276" w:lineRule="auto"/>
        <w:rPr>
          <w:rFonts w:ascii="Calibri" w:cs="Calibri" w:eastAsia="Calibri" w:hAnsi="Calibri"/>
        </w:rPr>
      </w:pPr>
      <w:r w:rsidDel="00000000" w:rsidR="00000000" w:rsidRPr="00000000">
        <w:rPr>
          <w:rFonts w:ascii="Calibri" w:cs="Calibri" w:eastAsia="Calibri" w:hAnsi="Calibri"/>
          <w:b w:val="1"/>
          <w:rtl w:val="0"/>
        </w:rPr>
        <w:t xml:space="preserve">SUFFOCATION</w:t>
      </w:r>
      <w:r w:rsidDel="00000000" w:rsidR="00000000" w:rsidRPr="00000000">
        <w:rPr>
          <w:rFonts w:ascii="Calibri" w:cs="Calibri" w:eastAsia="Calibri" w:hAnsi="Calibri"/>
          <w:rtl w:val="0"/>
        </w:rPr>
        <w:t xml:space="preserve"> took about a month and a half to record </w:t>
      </w:r>
      <w:r w:rsidDel="00000000" w:rsidR="00000000" w:rsidRPr="00000000">
        <w:rPr>
          <w:rFonts w:ascii="Calibri" w:cs="Calibri" w:eastAsia="Calibri" w:hAnsi="Calibri"/>
          <w:b w:val="1"/>
          <w:i w:val="1"/>
          <w:rtl w:val="0"/>
        </w:rPr>
        <w:t xml:space="preserve">Hymns from the Apocrypha</w:t>
      </w:r>
      <w:r w:rsidDel="00000000" w:rsidR="00000000" w:rsidRPr="00000000">
        <w:rPr>
          <w:rFonts w:ascii="Calibri" w:cs="Calibri" w:eastAsia="Calibri" w:hAnsi="Calibri"/>
          <w:rtl w:val="0"/>
        </w:rPr>
        <w:t xml:space="preserve">. They holed up at Hobbs and Boyer's </w:t>
      </w:r>
      <w:r w:rsidDel="00000000" w:rsidR="00000000" w:rsidRPr="00000000">
        <w:rPr>
          <w:rFonts w:ascii="Calibri" w:cs="Calibri" w:eastAsia="Calibri" w:hAnsi="Calibri"/>
          <w:b w:val="1"/>
          <w:rtl w:val="0"/>
        </w:rPr>
        <w:t xml:space="preserve">InLine Studio</w:t>
      </w:r>
      <w:r w:rsidDel="00000000" w:rsidR="00000000" w:rsidRPr="00000000">
        <w:rPr>
          <w:rFonts w:ascii="Calibri" w:cs="Calibri" w:eastAsia="Calibri" w:hAnsi="Calibri"/>
          <w:rtl w:val="0"/>
        </w:rPr>
        <w:t xml:space="preserve"> in Long Island. The duo engineered and co-produced with </w:t>
      </w:r>
      <w:r w:rsidDel="00000000" w:rsidR="00000000" w:rsidRPr="00000000">
        <w:rPr>
          <w:rFonts w:ascii="Calibri" w:cs="Calibri" w:eastAsia="Calibri" w:hAnsi="Calibri"/>
          <w:b w:val="1"/>
          <w:rtl w:val="0"/>
        </w:rPr>
        <w:t xml:space="preserve">Christian Donaldson</w:t>
      </w:r>
      <w:r w:rsidDel="00000000" w:rsidR="00000000" w:rsidRPr="00000000">
        <w:rPr>
          <w:rFonts w:ascii="Calibri" w:cs="Calibri" w:eastAsia="Calibri" w:hAnsi="Calibri"/>
          <w:rtl w:val="0"/>
        </w:rPr>
        <w:t xml:space="preserve"> (BENEATH THE MASSACRE, INGESTED), who was also re-enlisted to mix and master, with </w:t>
      </w:r>
      <w:r w:rsidDel="00000000" w:rsidR="00000000" w:rsidRPr="00000000">
        <w:rPr>
          <w:rFonts w:ascii="Calibri" w:cs="Calibri" w:eastAsia="Calibri" w:hAnsi="Calibri"/>
          <w:b w:val="1"/>
          <w:rtl w:val="0"/>
        </w:rPr>
        <w:t xml:space="preserve">Dominic Grimard</w:t>
      </w:r>
      <w:r w:rsidDel="00000000" w:rsidR="00000000" w:rsidRPr="00000000">
        <w:rPr>
          <w:rFonts w:ascii="Calibri" w:cs="Calibri" w:eastAsia="Calibri" w:hAnsi="Calibri"/>
          <w:rtl w:val="0"/>
        </w:rPr>
        <w:t xml:space="preserve"> (CRYPTOPSY, SHADOW OF INTENT) assisting. If </w:t>
      </w:r>
      <w:r w:rsidDel="00000000" w:rsidR="00000000" w:rsidRPr="00000000">
        <w:rPr>
          <w:rFonts w:ascii="Calibri" w:cs="Calibri" w:eastAsia="Calibri" w:hAnsi="Calibri"/>
          <w:b w:val="1"/>
          <w:i w:val="1"/>
          <w:rtl w:val="0"/>
        </w:rPr>
        <w:t xml:space="preserve">Breeding the Spawn</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was </w:t>
      </w:r>
      <w:r w:rsidDel="00000000" w:rsidR="00000000" w:rsidRPr="00000000">
        <w:rPr>
          <w:rFonts w:ascii="Calibri" w:cs="Calibri" w:eastAsia="Calibri" w:hAnsi="Calibri"/>
          <w:b w:val="1"/>
          <w:rtl w:val="0"/>
        </w:rPr>
        <w:t xml:space="preserve">SUFFOCATION</w:t>
      </w:r>
      <w:r w:rsidDel="00000000" w:rsidR="00000000" w:rsidRPr="00000000">
        <w:rPr>
          <w:rFonts w:ascii="Calibri" w:cs="Calibri" w:eastAsia="Calibri" w:hAnsi="Calibri"/>
          <w:rtl w:val="0"/>
        </w:rPr>
        <w:t xml:space="preserve">'s production nadir, then </w:t>
      </w:r>
      <w:r w:rsidDel="00000000" w:rsidR="00000000" w:rsidRPr="00000000">
        <w:rPr>
          <w:rFonts w:ascii="Calibri" w:cs="Calibri" w:eastAsia="Calibri" w:hAnsi="Calibri"/>
          <w:b w:val="1"/>
          <w:i w:val="1"/>
          <w:rtl w:val="0"/>
        </w:rPr>
        <w:t xml:space="preserve">Hymns from the Apocrypha</w:t>
      </w:r>
      <w:r w:rsidDel="00000000" w:rsidR="00000000" w:rsidRPr="00000000">
        <w:rPr>
          <w:rFonts w:ascii="Calibri" w:cs="Calibri" w:eastAsia="Calibri" w:hAnsi="Calibri"/>
          <w:rtl w:val="0"/>
        </w:rPr>
        <w:t xml:space="preserve"> is arguably the group's strongest-sounding, most sonically punishing album yet. From the growling bass and inhuman vocals on ‘</w:t>
      </w:r>
      <w:r w:rsidDel="00000000" w:rsidR="00000000" w:rsidRPr="00000000">
        <w:rPr>
          <w:rFonts w:ascii="Calibri" w:cs="Calibri" w:eastAsia="Calibri" w:hAnsi="Calibri"/>
          <w:b w:val="1"/>
          <w:rtl w:val="0"/>
        </w:rPr>
        <w:t xml:space="preserve">Perpetual Deception</w:t>
      </w:r>
      <w:r w:rsidDel="00000000" w:rsidR="00000000" w:rsidRPr="00000000">
        <w:rPr>
          <w:rFonts w:ascii="Calibri" w:cs="Calibri" w:eastAsia="Calibri" w:hAnsi="Calibri"/>
          <w:rtl w:val="0"/>
        </w:rPr>
        <w:t xml:space="preserve">’ to the merciless guitar crunch of Hobbs/Errigo and rapid-fire drumming on ‘</w:t>
      </w:r>
      <w:r w:rsidDel="00000000" w:rsidR="00000000" w:rsidRPr="00000000">
        <w:rPr>
          <w:rFonts w:ascii="Calibri" w:cs="Calibri" w:eastAsia="Calibri" w:hAnsi="Calibri"/>
          <w:b w:val="1"/>
          <w:rtl w:val="0"/>
        </w:rPr>
        <w:t xml:space="preserve">Embrace the Suffering</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SUFFOCATION</w:t>
      </w:r>
      <w:r w:rsidDel="00000000" w:rsidR="00000000" w:rsidRPr="00000000">
        <w:rPr>
          <w:rFonts w:ascii="Calibri" w:cs="Calibri" w:eastAsia="Calibri" w:hAnsi="Calibri"/>
          <w:rtl w:val="0"/>
        </w:rPr>
        <w:t xml:space="preserve"> have achieved death metal perfection.</w:t>
      </w:r>
    </w:p>
    <w:p w:rsidR="00000000" w:rsidDel="00000000" w:rsidP="00000000" w:rsidRDefault="00000000" w:rsidRPr="00000000" w14:paraId="00000021">
      <w:pPr>
        <w:spacing w:before="180" w:line="276" w:lineRule="auto"/>
        <w:rPr>
          <w:rFonts w:ascii="Calibri" w:cs="Calibri" w:eastAsia="Calibri" w:hAnsi="Calibri"/>
        </w:rPr>
      </w:pP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i w:val="1"/>
          <w:rtl w:val="0"/>
        </w:rPr>
        <w:t xml:space="preserve">The entire process took about two months</w:t>
      </w:r>
      <w:r w:rsidDel="00000000" w:rsidR="00000000" w:rsidRPr="00000000">
        <w:rPr>
          <w:rFonts w:ascii="Calibri" w:cs="Calibri" w:eastAsia="Calibri" w:hAnsi="Calibri"/>
          <w:rtl w:val="0"/>
        </w:rPr>
        <w:t xml:space="preserve">," says </w:t>
      </w:r>
      <w:r w:rsidDel="00000000" w:rsidR="00000000" w:rsidRPr="00000000">
        <w:rPr>
          <w:rFonts w:ascii="Calibri" w:cs="Calibri" w:eastAsia="Calibri" w:hAnsi="Calibri"/>
          <w:b w:val="1"/>
          <w:rtl w:val="0"/>
        </w:rPr>
        <w:t xml:space="preserve">Boyer</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That's considering the tracks were sent out to be mixed and mastered in a different studio. It was mixed in about two weeks—I'm looking at all the time it took to get the files out of our system, sent over, time for Christian to get them into his system, and all the back and forth, requesting mix adjustments. Then, finally, when we were happy, he still had to run off the master in all formats and send it out to us and the label.</w:t>
      </w:r>
      <w:r w:rsidDel="00000000" w:rsidR="00000000" w:rsidRPr="00000000">
        <w:rPr>
          <w:rFonts w:ascii="Calibri" w:cs="Calibri" w:eastAsia="Calibri" w:hAnsi="Calibri"/>
          <w:rtl w:val="0"/>
        </w:rPr>
        <w:t xml:space="preserve">"</w:t>
      </w:r>
    </w:p>
    <w:p w:rsidR="00000000" w:rsidDel="00000000" w:rsidP="00000000" w:rsidRDefault="00000000" w:rsidRPr="00000000" w14:paraId="00000022">
      <w:pPr>
        <w:spacing w:before="180" w:line="276" w:lineRule="auto"/>
        <w:rPr>
          <w:rFonts w:ascii="Calibri" w:cs="Calibri" w:eastAsia="Calibri" w:hAnsi="Calibri"/>
        </w:rPr>
      </w:pPr>
      <w:r w:rsidDel="00000000" w:rsidR="00000000" w:rsidRPr="00000000">
        <w:rPr>
          <w:rFonts w:ascii="Calibri" w:cs="Calibri" w:eastAsia="Calibri" w:hAnsi="Calibri"/>
          <w:rtl w:val="0"/>
        </w:rPr>
        <w:t xml:space="preserve">With stunning cover art by Greek illustrator</w:t>
      </w:r>
      <w:r w:rsidDel="00000000" w:rsidR="00000000" w:rsidRPr="00000000">
        <w:rPr>
          <w:rFonts w:ascii="Calibri" w:cs="Calibri" w:eastAsia="Calibri" w:hAnsi="Calibri"/>
          <w:b w:val="1"/>
          <w:rtl w:val="0"/>
        </w:rPr>
        <w:t xml:space="preserve"> Giannis Nakos</w:t>
      </w:r>
      <w:r w:rsidDel="00000000" w:rsidR="00000000" w:rsidRPr="00000000">
        <w:rPr>
          <w:rFonts w:ascii="Calibri" w:cs="Calibri" w:eastAsia="Calibri" w:hAnsi="Calibri"/>
          <w:rtl w:val="0"/>
        </w:rPr>
        <w:t xml:space="preserve"> (VOMITORY, THE CROWN), </w:t>
      </w:r>
      <w:r w:rsidDel="00000000" w:rsidR="00000000" w:rsidRPr="00000000">
        <w:rPr>
          <w:rFonts w:ascii="Calibri" w:cs="Calibri" w:eastAsia="Calibri" w:hAnsi="Calibri"/>
          <w:b w:val="1"/>
          <w:i w:val="1"/>
          <w:rtl w:val="0"/>
        </w:rPr>
        <w:t xml:space="preserve">Hymns from the Apocrypha</w:t>
      </w:r>
      <w:r w:rsidDel="00000000" w:rsidR="00000000" w:rsidRPr="00000000">
        <w:rPr>
          <w:rFonts w:ascii="Calibri" w:cs="Calibri" w:eastAsia="Calibri" w:hAnsi="Calibri"/>
          <w:rtl w:val="0"/>
        </w:rPr>
        <w:t xml:space="preserve"> is characteristically </w:t>
      </w:r>
      <w:r w:rsidDel="00000000" w:rsidR="00000000" w:rsidRPr="00000000">
        <w:rPr>
          <w:rFonts w:ascii="Calibri" w:cs="Calibri" w:eastAsia="Calibri" w:hAnsi="Calibri"/>
          <w:b w:val="1"/>
          <w:rtl w:val="0"/>
        </w:rPr>
        <w:t xml:space="preserve">SUFFOCATION</w:t>
      </w:r>
      <w:r w:rsidDel="00000000" w:rsidR="00000000" w:rsidRPr="00000000">
        <w:rPr>
          <w:rFonts w:ascii="Calibri" w:cs="Calibri" w:eastAsia="Calibri" w:hAnsi="Calibri"/>
          <w:rtl w:val="0"/>
        </w:rPr>
        <w:t xml:space="preserve">. That is to say, it's uncompromisingly brutal, artistically gutsy, and aurally heavy. Clearly, </w:t>
      </w:r>
      <w:r w:rsidDel="00000000" w:rsidR="00000000" w:rsidRPr="00000000">
        <w:rPr>
          <w:rFonts w:ascii="Calibri" w:cs="Calibri" w:eastAsia="Calibri" w:hAnsi="Calibri"/>
          <w:b w:val="1"/>
          <w:rtl w:val="0"/>
        </w:rPr>
        <w:t xml:space="preserve">SUFFOCATION</w:t>
      </w:r>
      <w:r w:rsidDel="00000000" w:rsidR="00000000" w:rsidRPr="00000000">
        <w:rPr>
          <w:rFonts w:ascii="Calibri" w:cs="Calibri" w:eastAsia="Calibri" w:hAnsi="Calibri"/>
          <w:rtl w:val="0"/>
        </w:rPr>
        <w:t xml:space="preserve">, as they head into their 35th Anniversary, are at the peak of their potential. Death metal or die!</w:t>
      </w:r>
    </w:p>
    <w:p w:rsidR="00000000" w:rsidDel="00000000" w:rsidP="00000000" w:rsidRDefault="00000000" w:rsidRPr="00000000" w14:paraId="00000023">
      <w:pPr>
        <w:spacing w:before="180" w:line="276" w:lineRule="auto"/>
        <w:rPr>
          <w:rFonts w:ascii="Calibri" w:cs="Calibri" w:eastAsia="Calibri" w:hAnsi="Calibri"/>
        </w:rPr>
      </w:pPr>
      <w:r w:rsidDel="00000000" w:rsidR="00000000" w:rsidRPr="00000000">
        <w:rPr>
          <w:rFonts w:ascii="Calibri" w:cs="Calibri" w:eastAsia="Calibri" w:hAnsi="Calibri"/>
          <w:rtl w:val="0"/>
        </w:rPr>
        <w:t xml:space="preserve">"Perseverance isn't easy</w:t>
      </w:r>
      <w:r w:rsidDel="00000000" w:rsidR="00000000" w:rsidRPr="00000000">
        <w:rPr>
          <w:rFonts w:ascii="Calibri" w:cs="Calibri" w:eastAsia="Calibri" w:hAnsi="Calibri"/>
          <w:i w:val="1"/>
          <w:rtl w:val="0"/>
        </w:rPr>
        <w:t xml:space="preserve">,</w:t>
      </w:r>
      <w:r w:rsidDel="00000000" w:rsidR="00000000" w:rsidRPr="00000000">
        <w:rPr>
          <w:rFonts w:ascii="Calibri" w:cs="Calibri" w:eastAsia="Calibri" w:hAnsi="Calibri"/>
          <w:rtl w:val="0"/>
        </w:rPr>
        <w:t xml:space="preserve">" says Hobbs. "</w:t>
      </w:r>
      <w:r w:rsidDel="00000000" w:rsidR="00000000" w:rsidRPr="00000000">
        <w:rPr>
          <w:rFonts w:ascii="Calibri" w:cs="Calibri" w:eastAsia="Calibri" w:hAnsi="Calibri"/>
          <w:i w:val="1"/>
          <w:rtl w:val="0"/>
        </w:rPr>
        <w:t xml:space="preserve">Playing aggressive music is in our blood. Being a live band with actual recordings that are back-to-the-roots of being a real band—not a digital representation</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of over-edited stuff in today's overwhelmed music industry—shows who we are. </w:t>
      </w:r>
      <w:r w:rsidDel="00000000" w:rsidR="00000000" w:rsidRPr="00000000">
        <w:rPr>
          <w:rFonts w:ascii="Calibri" w:cs="Calibri" w:eastAsia="Calibri" w:hAnsi="Calibri"/>
          <w:b w:val="1"/>
          <w:i w:val="1"/>
          <w:rtl w:val="0"/>
        </w:rPr>
        <w:t xml:space="preserve">SUFFOCATION</w:t>
      </w:r>
      <w:r w:rsidDel="00000000" w:rsidR="00000000" w:rsidRPr="00000000">
        <w:rPr>
          <w:rFonts w:ascii="Calibri" w:cs="Calibri" w:eastAsia="Calibri" w:hAnsi="Calibri"/>
          <w:i w:val="1"/>
          <w:rtl w:val="0"/>
        </w:rPr>
        <w:t xml:space="preserve">, as a live band, is key to us all. I would've never thought that this would be a 35-year endeavor, but it's great that it has! We have met so many bands, fans, and friends out there. It's inspiring to see that kind of support. Hopefully, we'll keep everyone paying attention to </w:t>
      </w:r>
      <w:r w:rsidDel="00000000" w:rsidR="00000000" w:rsidRPr="00000000">
        <w:rPr>
          <w:rFonts w:ascii="Calibri" w:cs="Calibri" w:eastAsia="Calibri" w:hAnsi="Calibri"/>
          <w:b w:val="1"/>
          <w:i w:val="1"/>
          <w:rtl w:val="0"/>
        </w:rPr>
        <w:t xml:space="preserve">SUFFOCATION</w:t>
      </w:r>
      <w:r w:rsidDel="00000000" w:rsidR="00000000" w:rsidRPr="00000000">
        <w:rPr>
          <w:rFonts w:ascii="Calibri" w:cs="Calibri" w:eastAsia="Calibri" w:hAnsi="Calibri"/>
          <w:i w:val="1"/>
          <w:rtl w:val="0"/>
        </w:rPr>
        <w:t xml:space="preserve"> for another 100 years!</w:t>
      </w:r>
      <w:r w:rsidDel="00000000" w:rsidR="00000000" w:rsidRPr="00000000">
        <w:rPr>
          <w:rFonts w:ascii="Calibri" w:cs="Calibri" w:eastAsia="Calibri" w:hAnsi="Calibri"/>
          <w:rtl w:val="0"/>
        </w:rPr>
        <w:t xml:space="preserve">"</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1"/>
          <w:szCs w:val="21"/>
        </w:rPr>
      </w:pP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6838" w:w="11906" w:orient="portrait"/>
      <w:pgMar w:bottom="1134"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Times New Roman"/>
  <w:font w:name="Georgia"/>
  <w:font w:name="Calibri"/>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Calibri" w:cs="Calibri" w:eastAsia="Calibri" w:hAnsi="Calibri"/>
        <w:color w:val="0000ff"/>
        <w:sz w:val="16"/>
        <w:szCs w:val="16"/>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Promotional contacts:</w:t>
      <w:br w:type="textWrapping"/>
    </w:r>
    <w:r w:rsidDel="00000000" w:rsidR="00000000" w:rsidRPr="00000000">
      <w:rPr>
        <w:rFonts w:ascii="Calibri" w:cs="Calibri" w:eastAsia="Calibri" w:hAnsi="Calibri"/>
        <w:sz w:val="16"/>
        <w:szCs w:val="16"/>
        <w:rtl w:val="0"/>
      </w:rPr>
      <w:t xml:space="preserve">USA:</w:t>
    </w:r>
    <w:r w:rsidDel="00000000" w:rsidR="00000000" w:rsidRPr="00000000">
      <w:rPr>
        <w:rFonts w:ascii="Calibri" w:cs="Calibri" w:eastAsia="Calibri" w:hAnsi="Calibri"/>
        <w:color w:val="0000ff"/>
        <w:sz w:val="16"/>
        <w:szCs w:val="16"/>
        <w:rtl w:val="0"/>
      </w:rPr>
      <w:t xml:space="preserve"> </w:t>
    </w:r>
    <w:hyperlink r:id="rId1">
      <w:r w:rsidDel="00000000" w:rsidR="00000000" w:rsidRPr="00000000">
        <w:rPr>
          <w:rFonts w:ascii="Calibri" w:cs="Calibri" w:eastAsia="Calibri" w:hAnsi="Calibri"/>
          <w:color w:val="0000ff"/>
          <w:sz w:val="16"/>
          <w:szCs w:val="16"/>
          <w:u w:val="single"/>
          <w:rtl w:val="0"/>
        </w:rPr>
        <w:t xml:space="preserve">kristin@nuclearblastusa.com</w:t>
      </w:r>
    </w:hyperlink>
    <w:r w:rsidDel="00000000" w:rsidR="00000000" w:rsidRPr="00000000">
      <w:rPr>
        <w:rFonts w:ascii="Calibri" w:cs="Calibri" w:eastAsia="Calibri" w:hAnsi="Calibri"/>
        <w:color w:val="0000ff"/>
        <w:sz w:val="16"/>
        <w:szCs w:val="16"/>
        <w:rtl w:val="0"/>
      </w:rPr>
      <w:t xml:space="preserve">  </w:t>
    </w:r>
    <w:r w:rsidDel="00000000" w:rsidR="00000000" w:rsidRPr="00000000">
      <w:rPr>
        <w:rFonts w:ascii="Calibri" w:cs="Calibri" w:eastAsia="Calibri" w:hAnsi="Calibri"/>
        <w:sz w:val="16"/>
        <w:szCs w:val="16"/>
        <w:rtl w:val="0"/>
      </w:rPr>
      <w:t xml:space="preserve">| GSA, Italy, Spain, Denmark &amp; ROW: </w:t>
    </w:r>
    <w:hyperlink r:id="rId2">
      <w:r w:rsidDel="00000000" w:rsidR="00000000" w:rsidRPr="00000000">
        <w:rPr>
          <w:rFonts w:ascii="Calibri" w:cs="Calibri" w:eastAsia="Calibri" w:hAnsi="Calibri"/>
          <w:color w:val="0000ff"/>
          <w:sz w:val="16"/>
          <w:szCs w:val="16"/>
          <w:u w:val="single"/>
          <w:rtl w:val="0"/>
        </w:rPr>
        <w:t xml:space="preserve">arne@nuclearblast.de</w:t>
      </w:r>
    </w:hyperlink>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Calibri" w:cs="Calibri" w:eastAsia="Calibri" w:hAnsi="Calibri"/>
        <w:color w:val="0000ff"/>
        <w:sz w:val="16"/>
        <w:szCs w:val="16"/>
      </w:rPr>
    </w:pPr>
    <w:r w:rsidDel="00000000" w:rsidR="00000000" w:rsidRPr="00000000">
      <w:rPr>
        <w:rFonts w:ascii="Calibri" w:cs="Calibri" w:eastAsia="Calibri" w:hAnsi="Calibri"/>
        <w:sz w:val="16"/>
        <w:szCs w:val="16"/>
        <w:rtl w:val="0"/>
      </w:rPr>
      <w:t xml:space="preserve"> </w:t>
    </w:r>
    <w:r w:rsidDel="00000000" w:rsidR="00000000" w:rsidRPr="00000000">
      <w:rPr>
        <w:rFonts w:ascii="Calibri" w:cs="Calibri" w:eastAsia="Calibri" w:hAnsi="Calibri"/>
        <w:color w:val="0000ff"/>
        <w:sz w:val="16"/>
        <w:szCs w:val="16"/>
        <w:rtl w:val="0"/>
      </w:rPr>
      <w:t xml:space="preserve"> </w:t>
    </w:r>
    <w:r w:rsidDel="00000000" w:rsidR="00000000" w:rsidRPr="00000000">
      <w:rPr>
        <w:rFonts w:ascii="Calibri" w:cs="Calibri" w:eastAsia="Calibri" w:hAnsi="Calibri"/>
        <w:sz w:val="16"/>
        <w:szCs w:val="16"/>
        <w:rtl w:val="0"/>
      </w:rPr>
      <w:t xml:space="preserve">France: </w:t>
    </w:r>
    <w:hyperlink r:id="rId3">
      <w:r w:rsidDel="00000000" w:rsidR="00000000" w:rsidRPr="00000000">
        <w:rPr>
          <w:rFonts w:ascii="Calibri" w:cs="Calibri" w:eastAsia="Calibri" w:hAnsi="Calibri"/>
          <w:color w:val="1155cc"/>
          <w:sz w:val="16"/>
          <w:szCs w:val="16"/>
          <w:u w:val="single"/>
          <w:rtl w:val="0"/>
        </w:rPr>
        <w:t xml:space="preserve">v</w:t>
      </w:r>
    </w:hyperlink>
    <w:hyperlink r:id="rId4">
      <w:r w:rsidDel="00000000" w:rsidR="00000000" w:rsidRPr="00000000">
        <w:rPr>
          <w:rFonts w:ascii="Calibri" w:cs="Calibri" w:eastAsia="Calibri" w:hAnsi="Calibri"/>
          <w:color w:val="0000ff"/>
          <w:sz w:val="16"/>
          <w:szCs w:val="16"/>
          <w:u w:val="single"/>
          <w:rtl w:val="0"/>
        </w:rPr>
        <w:t xml:space="preserve">alerie@jmtconsulting.fr</w:t>
      </w:r>
    </w:hyperlink>
    <w:r w:rsidDel="00000000" w:rsidR="00000000" w:rsidRPr="00000000">
      <w:rPr>
        <w:rFonts w:ascii="Calibri" w:cs="Calibri" w:eastAsia="Calibri" w:hAnsi="Calibri"/>
        <w:color w:val="0000ff"/>
        <w:sz w:val="16"/>
        <w:szCs w:val="16"/>
        <w:rtl w:val="0"/>
      </w:rPr>
      <w:t xml:space="preserve"> </w:t>
    </w:r>
    <w:r w:rsidDel="00000000" w:rsidR="00000000" w:rsidRPr="00000000">
      <w:rPr>
        <w:rFonts w:ascii="Calibri" w:cs="Calibri" w:eastAsia="Calibri" w:hAnsi="Calibri"/>
        <w:sz w:val="16"/>
        <w:szCs w:val="16"/>
        <w:rtl w:val="0"/>
      </w:rPr>
      <w:t xml:space="preserve"> | Sweden: </w:t>
    </w:r>
    <w:hyperlink r:id="rId5">
      <w:r w:rsidDel="00000000" w:rsidR="00000000" w:rsidRPr="00000000">
        <w:rPr>
          <w:rFonts w:ascii="Calibri" w:cs="Calibri" w:eastAsia="Calibri" w:hAnsi="Calibri"/>
          <w:color w:val="0000ff"/>
          <w:sz w:val="16"/>
          <w:szCs w:val="16"/>
          <w:u w:val="single"/>
          <w:rtl w:val="0"/>
        </w:rPr>
        <w:t xml:space="preserve">Darren.edwards@warnermusic.com</w:t>
      </w:r>
    </w:hyperlink>
    <w:r w:rsidDel="00000000" w:rsidR="00000000" w:rsidRPr="00000000">
      <w:rPr>
        <w:rtl w:val="0"/>
      </w:rPr>
    </w:r>
  </w:p>
  <w:p w:rsidR="00000000" w:rsidDel="00000000" w:rsidP="00000000" w:rsidRDefault="00000000" w:rsidRPr="00000000" w14:paraId="0000002A">
    <w:pPr>
      <w:tabs>
        <w:tab w:val="center" w:leader="none" w:pos="4536"/>
        <w:tab w:val="right" w:leader="none" w:pos="9072"/>
      </w:tabs>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UK: </w:t>
    </w:r>
    <w:hyperlink r:id="rId6">
      <w:r w:rsidDel="00000000" w:rsidR="00000000" w:rsidRPr="00000000">
        <w:rPr>
          <w:rFonts w:ascii="Calibri" w:cs="Calibri" w:eastAsia="Calibri" w:hAnsi="Calibri"/>
          <w:color w:val="0000ff"/>
          <w:sz w:val="16"/>
          <w:szCs w:val="16"/>
          <w:u w:val="single"/>
          <w:rtl w:val="0"/>
        </w:rPr>
        <w:t xml:space="preserve">claire@nuclearblast.co.uk</w:t>
      </w:r>
    </w:hyperlink>
    <w:r w:rsidDel="00000000" w:rsidR="00000000" w:rsidRPr="00000000">
      <w:rPr>
        <w:rFonts w:ascii="Calibri" w:cs="Calibri" w:eastAsia="Calibri" w:hAnsi="Calibri"/>
        <w:sz w:val="16"/>
        <w:szCs w:val="16"/>
        <w:rtl w:val="0"/>
      </w:rPr>
      <w:t xml:space="preserve"> | Australia: </w:t>
    </w:r>
    <w:hyperlink r:id="rId7">
      <w:r w:rsidDel="00000000" w:rsidR="00000000" w:rsidRPr="00000000">
        <w:rPr>
          <w:rFonts w:ascii="Calibri" w:cs="Calibri" w:eastAsia="Calibri" w:hAnsi="Calibri"/>
          <w:color w:val="0000ff"/>
          <w:sz w:val="16"/>
          <w:szCs w:val="16"/>
          <w:u w:val="single"/>
          <w:rtl w:val="0"/>
        </w:rPr>
        <w:t xml:space="preserve">john@nuclearblast.de</w:t>
      </w:r>
    </w:hyperlink>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sz w:val="16"/>
        <w:szCs w:val="16"/>
        <w:rtl w:val="0"/>
      </w:rPr>
      <w:t xml:space="preserve">Latin America: </w:t>
    </w:r>
    <w:hyperlink r:id="rId8">
      <w:r w:rsidDel="00000000" w:rsidR="00000000" w:rsidRPr="00000000">
        <w:rPr>
          <w:rFonts w:ascii="Calibri" w:cs="Calibri" w:eastAsia="Calibri" w:hAnsi="Calibri"/>
          <w:color w:val="0000ff"/>
          <w:sz w:val="16"/>
          <w:szCs w:val="16"/>
          <w:u w:val="single"/>
          <w:rtl w:val="0"/>
        </w:rPr>
        <w:t xml:space="preserve">gerard@nuclearblast.de</w:t>
      </w:r>
    </w:hyperlink>
    <w:r w:rsidDel="00000000" w:rsidR="00000000" w:rsidRPr="00000000">
      <w:rPr>
        <w:rFonts w:ascii="Calibri" w:cs="Calibri" w:eastAsia="Calibri" w:hAnsi="Calibri"/>
        <w:sz w:val="16"/>
        <w:szCs w:val="16"/>
        <w:rtl w:val="0"/>
      </w:rPr>
      <w:t xml:space="preserve">  </w:t>
      <w:br w:type="textWrapping"/>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br w:type="textWrapping"/>
    </w:r>
  </w:p>
  <w:p w:rsidR="00000000" w:rsidDel="00000000" w:rsidP="00000000" w:rsidRDefault="00000000" w:rsidRPr="00000000" w14:paraId="0000002C">
    <w:pPr>
      <w:rPr>
        <w:rFonts w:ascii="Calibri" w:cs="Calibri" w:eastAsia="Calibri" w:hAnsi="Calibri"/>
        <w:sz w:val="16"/>
        <w:szCs w:val="16"/>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right"/>
    </w:pPr>
    <w:rPr>
      <w:rFonts w:ascii="Tahoma" w:cs="Tahoma" w:eastAsia="Tahoma" w:hAnsi="Tahoma"/>
      <w:b w:val="1"/>
      <w:sz w:val="48"/>
      <w:szCs w:val="48"/>
    </w:rPr>
  </w:style>
  <w:style w:type="paragraph" w:styleId="Heading2">
    <w:name w:val="heading 2"/>
    <w:basedOn w:val="Normal"/>
    <w:next w:val="Normal"/>
    <w:pPr>
      <w:keepNext w:val="1"/>
      <w:jc w:val="right"/>
    </w:pPr>
    <w:rPr>
      <w:rFonts w:ascii="Tahoma" w:cs="Tahoma" w:eastAsia="Tahoma" w:hAnsi="Tahoma"/>
      <w:b w:val="1"/>
      <w:sz w:val="28"/>
      <w:szCs w:val="28"/>
    </w:rPr>
  </w:style>
  <w:style w:type="paragraph" w:styleId="Heading3">
    <w:name w:val="heading 3"/>
    <w:basedOn w:val="Normal"/>
    <w:next w:val="Normal"/>
    <w:pPr>
      <w:keepNext w:val="1"/>
    </w:pPr>
    <w:rPr>
      <w:rFonts w:ascii="Tahoma" w:cs="Tahoma" w:eastAsia="Tahoma" w:hAnsi="Tahoma"/>
      <w:b w:val="1"/>
      <w:sz w:val="20"/>
      <w:szCs w:val="20"/>
    </w:rPr>
  </w:style>
  <w:style w:type="paragraph" w:styleId="Heading4">
    <w:name w:val="heading 4"/>
    <w:basedOn w:val="Normal"/>
    <w:next w:val="Normal"/>
    <w:pPr>
      <w:keepNext w:val="1"/>
      <w:jc w:val="right"/>
    </w:pPr>
    <w:rPr>
      <w:rFonts w:ascii="Verdana" w:cs="Verdana" w:eastAsia="Verdana" w:hAnsi="Verdana"/>
      <w:b w:val="1"/>
      <w:sz w:val="20"/>
      <w:szCs w:val="20"/>
    </w:rPr>
  </w:style>
  <w:style w:type="paragraph" w:styleId="Heading5">
    <w:name w:val="heading 5"/>
    <w:basedOn w:val="Normal"/>
    <w:next w:val="Normal"/>
    <w:pPr>
      <w:keepNext w:val="1"/>
      <w:jc w:val="center"/>
    </w:pPr>
    <w:rPr>
      <w:rFonts w:ascii="Verdana" w:cs="Verdana" w:eastAsia="Verdana" w:hAnsi="Verdana"/>
      <w:i w:val="1"/>
      <w:sz w:val="40"/>
      <w:szCs w:val="40"/>
    </w:rPr>
  </w:style>
  <w:style w:type="paragraph" w:styleId="Heading6">
    <w:name w:val="heading 6"/>
    <w:basedOn w:val="Normal"/>
    <w:next w:val="Normal"/>
    <w:pPr>
      <w:keepNext w:val="1"/>
      <w:jc w:val="right"/>
    </w:pPr>
    <w:rPr>
      <w:rFonts w:ascii="Tahoma" w:cs="Tahoma" w:eastAsia="Tahoma" w:hAnsi="Tahoma"/>
      <w:b w:val="1"/>
      <w:sz w:val="40"/>
      <w:szCs w:val="40"/>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3" Type="http://schemas.openxmlformats.org/officeDocument/2006/relationships/footer" Target="footer2.xml"/><Relationship Id="rId8" Type="http://schemas.openxmlformats.org/officeDocument/2006/relationships/header" Target="header2.xml"/><Relationship Id="rId3" Type="http://schemas.openxmlformats.org/officeDocument/2006/relationships/fontTable" Target="fontTable.xml"/><Relationship Id="rId12" Type="http://schemas.openxmlformats.org/officeDocument/2006/relationships/footer" Target="footer3.xml"/><Relationship Id="rId7" Type="http://schemas.openxmlformats.org/officeDocument/2006/relationships/image" Target="media/image2.jpg"/><Relationship Id="rId2" Type="http://schemas.openxmlformats.org/officeDocument/2006/relationships/settings" Target="settings.xml"/><Relationship Id="rId16" Type="http://schemas.openxmlformats.org/officeDocument/2006/relationships/customXml" Target="../customXml/item3.xml"/><Relationship Id="rId11" Type="http://schemas.openxmlformats.org/officeDocument/2006/relationships/footer" Target="footer1.xml"/><Relationship Id="rId1" Type="http://schemas.openxmlformats.org/officeDocument/2006/relationships/theme" Target="theme/theme1.xml"/><Relationship Id="rId6" Type="http://schemas.openxmlformats.org/officeDocument/2006/relationships/image" Target="media/image1.jpg"/><Relationship Id="rId5" Type="http://schemas.openxmlformats.org/officeDocument/2006/relationships/styles" Target="styles.xml"/><Relationship Id="rId15" Type="http://schemas.openxmlformats.org/officeDocument/2006/relationships/customXml" Target="../customXml/item2.xml"/><Relationship Id="rId10"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header" Target="header1.xml"/><Relationship Id="rId14"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hyperlink" Target="mailto:kristin@nuclearblastusa.com" TargetMode="External"/><Relationship Id="rId2" Type="http://schemas.openxmlformats.org/officeDocument/2006/relationships/hyperlink" Target="mailto:arne@nuclearblast.de" TargetMode="External"/><Relationship Id="rId3" Type="http://schemas.openxmlformats.org/officeDocument/2006/relationships/hyperlink" Target="mailto:valerie@jmtconsulting.fr" TargetMode="External"/><Relationship Id="rId4" Type="http://schemas.openxmlformats.org/officeDocument/2006/relationships/hyperlink" Target="mailto:valerie@jmtconsulting.fr" TargetMode="External"/><Relationship Id="rId5" Type="http://schemas.openxmlformats.org/officeDocument/2006/relationships/hyperlink" Target="mailto:Darren.edwards@warnermusic.com" TargetMode="External"/><Relationship Id="rId6" Type="http://schemas.openxmlformats.org/officeDocument/2006/relationships/hyperlink" Target="mailto:claire@nuclearblast.co.uk" TargetMode="External"/><Relationship Id="rId7" Type="http://schemas.openxmlformats.org/officeDocument/2006/relationships/hyperlink" Target="mailto:john@nuclearblast.de" TargetMode="External"/><Relationship Id="rId8" Type="http://schemas.openxmlformats.org/officeDocument/2006/relationships/hyperlink" Target="mailto:gerard@nuclearblast.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DA29453E766B499CB5C888913045B5" ma:contentTypeVersion="17" ma:contentTypeDescription="Create a new document." ma:contentTypeScope="" ma:versionID="34bcc845d8653e785a53410727502215">
  <xsd:schema xmlns:xsd="http://www.w3.org/2001/XMLSchema" xmlns:xs="http://www.w3.org/2001/XMLSchema" xmlns:p="http://schemas.microsoft.com/office/2006/metadata/properties" xmlns:ns2="316fcedc-dff6-4a22-887b-320cc281ce40" xmlns:ns3="f9d76ffa-2e63-4516-86ca-b60c99b09a21" targetNamespace="http://schemas.microsoft.com/office/2006/metadata/properties" ma:root="true" ma:fieldsID="26cb9d7368b617316dccbc4852c9d020" ns2:_="" ns3:_="">
    <xsd:import namespace="316fcedc-dff6-4a22-887b-320cc281ce40"/>
    <xsd:import namespace="f9d76ffa-2e63-4516-86ca-b60c99b09a2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6fcedc-dff6-4a22-887b-320cc281c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cc72670-4c6a-4430-b9f7-7ab6eb25302c"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d76ffa-2e63-4516-86ca-b60c99b09a2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d041c74-11a4-4097-be90-29798ec83820}" ma:internalName="TaxCatchAll" ma:showField="CatchAllData" ma:web="f9d76ffa-2e63-4516-86ca-b60c99b09a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16fcedc-dff6-4a22-887b-320cc281ce40">
      <Terms xmlns="http://schemas.microsoft.com/office/infopath/2007/PartnerControls"/>
    </lcf76f155ced4ddcb4097134ff3c332f>
    <TaxCatchAll xmlns="f9d76ffa-2e63-4516-86ca-b60c99b09a21" xsi:nil="true"/>
  </documentManagement>
</p:properties>
</file>

<file path=customXml/itemProps1.xml><?xml version="1.0" encoding="utf-8"?>
<ds:datastoreItem xmlns:ds="http://schemas.openxmlformats.org/officeDocument/2006/customXml" ds:itemID="{16F1AEC7-73D9-4708-8FFD-240F31AAD630}"/>
</file>

<file path=customXml/itemProps2.xml><?xml version="1.0" encoding="utf-8"?>
<ds:datastoreItem xmlns:ds="http://schemas.openxmlformats.org/officeDocument/2006/customXml" ds:itemID="{6D03C844-B459-4E54-B8AD-A4FDA224A334}"/>
</file>

<file path=customXml/itemProps3.xml><?xml version="1.0" encoding="utf-8"?>
<ds:datastoreItem xmlns:ds="http://schemas.openxmlformats.org/officeDocument/2006/customXml" ds:itemID="{164F0734-F80E-48DA-B6F8-1066B3E4F8D0}"/>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0x0101008EDA29453E766B499CB5C888913045B5</vt:lpwstr>
  </property>
</Properties>
</file>